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Style w:val="MainTextChar"/>
        </w:rPr>
        <w:alias w:val="Select a date"/>
        <w:tag w:val="Select a date"/>
        <w:id w:val="-1108268488"/>
        <w:placeholder>
          <w:docPart w:val="6A63598CBC85473FA7140DFAE8A4B830"/>
        </w:placeholder>
        <w:date w:fullDate="2026-01-28T00:00:00Z">
          <w:dateFormat w:val="MMMM d, yyyy"/>
          <w:lid w:val="en-US"/>
          <w:storeMappedDataAs w:val="dateTime"/>
          <w:calendar w:val="gregorian"/>
        </w:date>
      </w:sdtPr>
      <w:sdtEndPr>
        <w:rPr>
          <w:rStyle w:val="MainTextChar"/>
        </w:rPr>
      </w:sdtEndPr>
      <w:sdtContent>
        <w:p w14:paraId="7D1D5877" w14:textId="2EE6C26D" w:rsidR="00FA560F" w:rsidRPr="00FA560F" w:rsidRDefault="008C7233" w:rsidP="00FA560F">
          <w:pPr>
            <w:rPr>
              <w:rFonts w:ascii="Garamond" w:hAnsi="Garamond"/>
              <w:sz w:val="21"/>
              <w:szCs w:val="21"/>
            </w:rPr>
          </w:pPr>
          <w:r>
            <w:rPr>
              <w:rStyle w:val="MainTextChar"/>
            </w:rPr>
            <w:t>January 28, 2026</w:t>
          </w:r>
        </w:p>
      </w:sdtContent>
    </w:sdt>
    <w:p w14:paraId="69D7D6B9" w14:textId="77777777" w:rsidR="00FA560F" w:rsidRPr="00FA560F" w:rsidRDefault="00FA560F" w:rsidP="00FA560F">
      <w:pPr>
        <w:rPr>
          <w:rFonts w:ascii="Garamond" w:hAnsi="Garamond"/>
          <w:sz w:val="21"/>
          <w:szCs w:val="21"/>
        </w:rPr>
      </w:pPr>
    </w:p>
    <w:p w14:paraId="18555D0A" w14:textId="77777777" w:rsidR="00FA560F" w:rsidRPr="00FA560F" w:rsidRDefault="00FA560F" w:rsidP="00FA560F">
      <w:pPr>
        <w:rPr>
          <w:rFonts w:ascii="Garamond" w:hAnsi="Garamond"/>
          <w:sz w:val="21"/>
          <w:szCs w:val="21"/>
        </w:rPr>
      </w:pPr>
    </w:p>
    <w:p w14:paraId="1DDEF657" w14:textId="74F5529A" w:rsidR="00FA560F" w:rsidRPr="00040444" w:rsidRDefault="00040444" w:rsidP="00FA560F">
      <w:pPr>
        <w:rPr>
          <w:rFonts w:ascii="Garamond" w:hAnsi="Garamond"/>
          <w:sz w:val="21"/>
          <w:szCs w:val="21"/>
        </w:rPr>
      </w:pPr>
      <w:r w:rsidRPr="00040444">
        <w:rPr>
          <w:rFonts w:ascii="Garamond" w:hAnsi="Garamond"/>
          <w:sz w:val="21"/>
          <w:szCs w:val="21"/>
        </w:rPr>
        <w:t>Daniel J. Lorenz, P.E.</w:t>
      </w:r>
    </w:p>
    <w:p w14:paraId="0D9D39CE" w14:textId="749CF3CB" w:rsidR="00FA560F" w:rsidRPr="00040444" w:rsidRDefault="00040444" w:rsidP="00FA560F">
      <w:pPr>
        <w:rPr>
          <w:rFonts w:ascii="Garamond" w:hAnsi="Garamond"/>
          <w:sz w:val="21"/>
          <w:szCs w:val="21"/>
        </w:rPr>
      </w:pPr>
      <w:r w:rsidRPr="00040444">
        <w:rPr>
          <w:rFonts w:ascii="Garamond" w:hAnsi="Garamond"/>
          <w:sz w:val="21"/>
          <w:szCs w:val="21"/>
        </w:rPr>
        <w:t>LPA Manager</w:t>
      </w:r>
    </w:p>
    <w:p w14:paraId="63BF5146" w14:textId="0387330E" w:rsidR="00FA560F" w:rsidRPr="00040444" w:rsidRDefault="00CA043D" w:rsidP="00FA560F">
      <w:pPr>
        <w:rPr>
          <w:rFonts w:ascii="Garamond" w:hAnsi="Garamond"/>
          <w:sz w:val="21"/>
          <w:szCs w:val="21"/>
        </w:rPr>
      </w:pPr>
      <w:r w:rsidRPr="00040444">
        <w:rPr>
          <w:rFonts w:ascii="Garamond" w:hAnsi="Garamond"/>
          <w:sz w:val="21"/>
          <w:szCs w:val="21"/>
        </w:rPr>
        <w:t xml:space="preserve">ODOT District </w:t>
      </w:r>
      <w:r w:rsidR="00040444" w:rsidRPr="00040444">
        <w:rPr>
          <w:rFonts w:ascii="Garamond" w:hAnsi="Garamond"/>
          <w:sz w:val="21"/>
          <w:szCs w:val="21"/>
        </w:rPr>
        <w:t>11</w:t>
      </w:r>
    </w:p>
    <w:p w14:paraId="3D9DE889" w14:textId="543034E6" w:rsidR="00FA560F" w:rsidRPr="00040444" w:rsidRDefault="00040444" w:rsidP="00FA560F">
      <w:pPr>
        <w:rPr>
          <w:rFonts w:ascii="Garamond" w:hAnsi="Garamond"/>
          <w:sz w:val="21"/>
          <w:szCs w:val="21"/>
        </w:rPr>
      </w:pPr>
      <w:r w:rsidRPr="00040444">
        <w:rPr>
          <w:rFonts w:ascii="Garamond" w:hAnsi="Garamond"/>
          <w:sz w:val="21"/>
          <w:szCs w:val="21"/>
        </w:rPr>
        <w:t>2201 Reiser Ave SE</w:t>
      </w:r>
    </w:p>
    <w:p w14:paraId="6DEE9E24" w14:textId="34B91120" w:rsidR="00FA560F" w:rsidRPr="00040444" w:rsidRDefault="00040444" w:rsidP="00FA560F">
      <w:pPr>
        <w:rPr>
          <w:rFonts w:ascii="Garamond" w:hAnsi="Garamond"/>
          <w:sz w:val="21"/>
          <w:szCs w:val="21"/>
        </w:rPr>
      </w:pPr>
      <w:r w:rsidRPr="00040444">
        <w:rPr>
          <w:rFonts w:ascii="Garamond" w:hAnsi="Garamond"/>
          <w:sz w:val="21"/>
          <w:szCs w:val="21"/>
        </w:rPr>
        <w:t>New Philadelphia</w:t>
      </w:r>
      <w:r w:rsidR="00CA043D" w:rsidRPr="00040444">
        <w:rPr>
          <w:rFonts w:ascii="Garamond" w:hAnsi="Garamond"/>
          <w:sz w:val="21"/>
          <w:szCs w:val="21"/>
        </w:rPr>
        <w:t>, Ohio 4</w:t>
      </w:r>
      <w:r w:rsidRPr="00040444">
        <w:rPr>
          <w:rFonts w:ascii="Garamond" w:hAnsi="Garamond"/>
          <w:sz w:val="21"/>
          <w:szCs w:val="21"/>
        </w:rPr>
        <w:t>4663</w:t>
      </w:r>
    </w:p>
    <w:p w14:paraId="7635CB21" w14:textId="77777777" w:rsidR="00FA560F" w:rsidRPr="00040444" w:rsidRDefault="00FA560F" w:rsidP="00FA560F">
      <w:pPr>
        <w:rPr>
          <w:rFonts w:ascii="Garamond" w:hAnsi="Garamond"/>
          <w:sz w:val="21"/>
          <w:szCs w:val="21"/>
        </w:rPr>
      </w:pPr>
    </w:p>
    <w:p w14:paraId="08BE9B2A" w14:textId="77777777" w:rsidR="00FA560F" w:rsidRPr="00040444" w:rsidRDefault="00FA560F" w:rsidP="00FA560F">
      <w:pPr>
        <w:rPr>
          <w:rFonts w:ascii="Garamond" w:hAnsi="Garamond"/>
          <w:sz w:val="21"/>
          <w:szCs w:val="21"/>
        </w:rPr>
      </w:pPr>
    </w:p>
    <w:p w14:paraId="74540126" w14:textId="77777777" w:rsidR="00777BE8" w:rsidRPr="00040444" w:rsidRDefault="00FA560F" w:rsidP="00FA560F">
      <w:pPr>
        <w:rPr>
          <w:rFonts w:ascii="Garamond" w:hAnsi="Garamond"/>
          <w:sz w:val="21"/>
          <w:szCs w:val="21"/>
        </w:rPr>
      </w:pPr>
      <w:r w:rsidRPr="00040444">
        <w:rPr>
          <w:rFonts w:ascii="Garamond" w:hAnsi="Garamond"/>
          <w:sz w:val="21"/>
          <w:szCs w:val="21"/>
        </w:rPr>
        <w:t>RE:</w:t>
      </w:r>
      <w:r w:rsidRPr="00040444">
        <w:rPr>
          <w:rFonts w:ascii="Garamond" w:hAnsi="Garamond"/>
          <w:sz w:val="21"/>
          <w:szCs w:val="21"/>
        </w:rPr>
        <w:tab/>
      </w:r>
      <w:r w:rsidR="00777BE8" w:rsidRPr="00040444">
        <w:rPr>
          <w:rFonts w:ascii="Garamond" w:hAnsi="Garamond"/>
          <w:sz w:val="21"/>
          <w:szCs w:val="21"/>
        </w:rPr>
        <w:t>Airway/Highway Clearance Analysis</w:t>
      </w:r>
    </w:p>
    <w:p w14:paraId="13535C93" w14:textId="67ABA1BD" w:rsidR="00FA560F" w:rsidRPr="00040444" w:rsidRDefault="00777BE8" w:rsidP="00FA560F">
      <w:pPr>
        <w:rPr>
          <w:rFonts w:ascii="Garamond" w:hAnsi="Garamond"/>
          <w:sz w:val="21"/>
          <w:szCs w:val="21"/>
        </w:rPr>
      </w:pPr>
      <w:r w:rsidRPr="00040444">
        <w:rPr>
          <w:rFonts w:ascii="Garamond" w:hAnsi="Garamond"/>
          <w:sz w:val="21"/>
          <w:szCs w:val="21"/>
        </w:rPr>
        <w:t xml:space="preserve"> </w:t>
      </w:r>
      <w:r w:rsidRPr="00040444">
        <w:rPr>
          <w:rFonts w:ascii="Garamond" w:hAnsi="Garamond"/>
          <w:sz w:val="21"/>
          <w:szCs w:val="21"/>
        </w:rPr>
        <w:tab/>
        <w:t>12</w:t>
      </w:r>
      <w:r w:rsidR="008414AD" w:rsidRPr="00040444">
        <w:rPr>
          <w:rFonts w:ascii="Garamond" w:hAnsi="Garamond"/>
          <w:sz w:val="21"/>
          <w:szCs w:val="21"/>
        </w:rPr>
        <w:t>0272</w:t>
      </w:r>
      <w:r w:rsidRPr="00040444">
        <w:rPr>
          <w:rFonts w:ascii="Garamond" w:hAnsi="Garamond"/>
          <w:sz w:val="21"/>
          <w:szCs w:val="21"/>
        </w:rPr>
        <w:t xml:space="preserve"> </w:t>
      </w:r>
      <w:r w:rsidR="008414AD" w:rsidRPr="00040444">
        <w:rPr>
          <w:rFonts w:ascii="Garamond" w:hAnsi="Garamond"/>
          <w:sz w:val="21"/>
          <w:szCs w:val="21"/>
        </w:rPr>
        <w:t>COL-SR</w:t>
      </w:r>
      <w:r w:rsidR="00881D9B" w:rsidRPr="00040444">
        <w:rPr>
          <w:rFonts w:ascii="Garamond" w:hAnsi="Garamond"/>
          <w:sz w:val="21"/>
          <w:szCs w:val="21"/>
        </w:rPr>
        <w:t>9</w:t>
      </w:r>
      <w:r w:rsidR="008414AD" w:rsidRPr="00040444">
        <w:rPr>
          <w:rFonts w:ascii="Garamond" w:hAnsi="Garamond"/>
          <w:sz w:val="21"/>
          <w:szCs w:val="21"/>
        </w:rPr>
        <w:t>-15.244</w:t>
      </w:r>
      <w:r w:rsidRPr="00040444">
        <w:rPr>
          <w:rFonts w:ascii="Garamond" w:hAnsi="Garamond"/>
          <w:sz w:val="21"/>
          <w:szCs w:val="21"/>
        </w:rPr>
        <w:t xml:space="preserve"> </w:t>
      </w:r>
    </w:p>
    <w:p w14:paraId="00131D5E" w14:textId="77777777" w:rsidR="00FA560F" w:rsidRPr="00040444" w:rsidRDefault="00FA560F" w:rsidP="00FA560F">
      <w:pPr>
        <w:rPr>
          <w:rStyle w:val="MainTextChar"/>
        </w:rPr>
      </w:pPr>
    </w:p>
    <w:p w14:paraId="785A47D5" w14:textId="77777777" w:rsidR="00FA560F" w:rsidRPr="00040444" w:rsidRDefault="00FA560F" w:rsidP="00FA560F">
      <w:pPr>
        <w:rPr>
          <w:rStyle w:val="MainTextChar"/>
        </w:rPr>
      </w:pPr>
    </w:p>
    <w:p w14:paraId="3A82A86C" w14:textId="4AA24CAF" w:rsidR="00FA560F" w:rsidRPr="00FA560F" w:rsidRDefault="00FA560F" w:rsidP="00FA560F">
      <w:r w:rsidRPr="00040444">
        <w:rPr>
          <w:rStyle w:val="MainTextChar"/>
        </w:rPr>
        <w:t>Dear</w:t>
      </w:r>
      <w:r w:rsidRPr="00040444">
        <w:rPr>
          <w:rFonts w:ascii="Garamond" w:hAnsi="Garamond"/>
          <w:sz w:val="21"/>
          <w:szCs w:val="21"/>
        </w:rPr>
        <w:t xml:space="preserve"> </w:t>
      </w:r>
      <w:r w:rsidR="00CA043D" w:rsidRPr="00040444">
        <w:rPr>
          <w:rFonts w:ascii="Garamond" w:hAnsi="Garamond"/>
          <w:sz w:val="21"/>
          <w:szCs w:val="21"/>
        </w:rPr>
        <w:t>M</w:t>
      </w:r>
      <w:r w:rsidR="00040444" w:rsidRPr="00040444">
        <w:rPr>
          <w:rFonts w:ascii="Garamond" w:hAnsi="Garamond"/>
          <w:sz w:val="21"/>
          <w:szCs w:val="21"/>
        </w:rPr>
        <w:t>r</w:t>
      </w:r>
      <w:r w:rsidR="00CA043D" w:rsidRPr="00040444">
        <w:rPr>
          <w:rFonts w:ascii="Garamond" w:hAnsi="Garamond"/>
          <w:sz w:val="21"/>
          <w:szCs w:val="21"/>
        </w:rPr>
        <w:t xml:space="preserve">. </w:t>
      </w:r>
      <w:r w:rsidR="00040444" w:rsidRPr="00040444">
        <w:rPr>
          <w:rFonts w:ascii="Garamond" w:hAnsi="Garamond"/>
          <w:sz w:val="21"/>
          <w:szCs w:val="21"/>
        </w:rPr>
        <w:t>Lorenz</w:t>
      </w:r>
      <w:r w:rsidRPr="00040444">
        <w:rPr>
          <w:rFonts w:ascii="Garamond" w:hAnsi="Garamond"/>
          <w:sz w:val="21"/>
          <w:szCs w:val="21"/>
        </w:rPr>
        <w:t>:</w:t>
      </w:r>
    </w:p>
    <w:p w14:paraId="41840A08" w14:textId="77777777" w:rsidR="00FA560F" w:rsidRPr="00FA560F" w:rsidRDefault="00FA560F" w:rsidP="00FA560F">
      <w:pPr>
        <w:rPr>
          <w:rFonts w:ascii="Garamond" w:hAnsi="Garamond"/>
          <w:sz w:val="21"/>
          <w:szCs w:val="21"/>
        </w:rPr>
      </w:pPr>
    </w:p>
    <w:p w14:paraId="5CEFA94A" w14:textId="37F5C421" w:rsidR="00777BE8" w:rsidRPr="00FA560F" w:rsidRDefault="00777BE8" w:rsidP="00777BE8">
      <w:pPr>
        <w:rPr>
          <w:rFonts w:ascii="Garamond" w:hAnsi="Garamond"/>
          <w:sz w:val="21"/>
          <w:szCs w:val="21"/>
        </w:rPr>
      </w:pPr>
      <w:r>
        <w:rPr>
          <w:rFonts w:ascii="Garamond" w:hAnsi="Garamond"/>
          <w:sz w:val="21"/>
          <w:szCs w:val="21"/>
        </w:rPr>
        <w:t xml:space="preserve">We have reviewed the above-mentioned project and have determined that the project will not encroach into the 50:1 notification surface. This determination is based on an airport elevation of </w:t>
      </w:r>
      <w:r w:rsidR="008414AD">
        <w:rPr>
          <w:rFonts w:ascii="Garamond" w:hAnsi="Garamond"/>
          <w:sz w:val="21"/>
          <w:szCs w:val="21"/>
        </w:rPr>
        <w:t>1327</w:t>
      </w:r>
      <w:r>
        <w:rPr>
          <w:rFonts w:ascii="Garamond" w:hAnsi="Garamond"/>
          <w:sz w:val="21"/>
          <w:szCs w:val="21"/>
        </w:rPr>
        <w:t>’ (A)</w:t>
      </w:r>
      <w:r w:rsidR="008414AD">
        <w:rPr>
          <w:rFonts w:ascii="Garamond" w:hAnsi="Garamond"/>
          <w:sz w:val="21"/>
          <w:szCs w:val="21"/>
        </w:rPr>
        <w:t xml:space="preserve"> for Koons Airport and 1,162’ (A) for Salem Airpark</w:t>
      </w:r>
      <w:r>
        <w:rPr>
          <w:rFonts w:ascii="Garamond" w:hAnsi="Garamond"/>
          <w:sz w:val="21"/>
          <w:szCs w:val="21"/>
        </w:rPr>
        <w:t xml:space="preserve">, a project elevation of </w:t>
      </w:r>
      <w:r w:rsidR="008414AD">
        <w:rPr>
          <w:rFonts w:ascii="Garamond" w:hAnsi="Garamond"/>
          <w:sz w:val="21"/>
          <w:szCs w:val="21"/>
        </w:rPr>
        <w:t>1,282</w:t>
      </w:r>
      <w:r>
        <w:rPr>
          <w:rFonts w:ascii="Garamond" w:hAnsi="Garamond"/>
          <w:sz w:val="21"/>
          <w:szCs w:val="21"/>
        </w:rPr>
        <w:t xml:space="preserve">’ (B), with a distance of </w:t>
      </w:r>
      <w:r w:rsidR="008016ED">
        <w:rPr>
          <w:rFonts w:ascii="Garamond" w:hAnsi="Garamond"/>
          <w:sz w:val="21"/>
          <w:szCs w:val="21"/>
        </w:rPr>
        <w:t>1</w:t>
      </w:r>
      <w:r w:rsidR="008414AD">
        <w:rPr>
          <w:rFonts w:ascii="Garamond" w:hAnsi="Garamond"/>
          <w:sz w:val="21"/>
          <w:szCs w:val="21"/>
        </w:rPr>
        <w:t>1,959</w:t>
      </w:r>
      <w:r>
        <w:rPr>
          <w:rFonts w:ascii="Garamond" w:hAnsi="Garamond"/>
          <w:sz w:val="21"/>
          <w:szCs w:val="21"/>
        </w:rPr>
        <w:t>’ (C)</w:t>
      </w:r>
      <w:r w:rsidR="008414AD">
        <w:rPr>
          <w:rFonts w:ascii="Garamond" w:hAnsi="Garamond"/>
          <w:sz w:val="21"/>
          <w:szCs w:val="21"/>
        </w:rPr>
        <w:t xml:space="preserve"> for Koons Airport and 15,734’ (C) for Salem Airpark</w:t>
      </w:r>
      <w:r>
        <w:rPr>
          <w:rFonts w:ascii="Garamond" w:hAnsi="Garamond"/>
          <w:sz w:val="21"/>
          <w:szCs w:val="21"/>
        </w:rPr>
        <w:t xml:space="preserve"> between the airport and the nearest/highest point located in the project. The attached diagram provides a detailed analysis of the study. The study has also determined that a height of </w:t>
      </w:r>
      <w:r w:rsidR="008414AD">
        <w:rPr>
          <w:rFonts w:ascii="Garamond" w:hAnsi="Garamond"/>
          <w:sz w:val="21"/>
          <w:szCs w:val="21"/>
        </w:rPr>
        <w:t>234.2</w:t>
      </w:r>
      <w:r>
        <w:rPr>
          <w:rFonts w:ascii="Garamond" w:hAnsi="Garamond"/>
          <w:sz w:val="21"/>
          <w:szCs w:val="21"/>
        </w:rPr>
        <w:t>’ (Z) exists between the (50:1) notification surface and the project</w:t>
      </w:r>
      <w:r w:rsidR="008414AD">
        <w:rPr>
          <w:rFonts w:ascii="Garamond" w:hAnsi="Garamond"/>
          <w:sz w:val="21"/>
          <w:szCs w:val="21"/>
        </w:rPr>
        <w:t xml:space="preserve"> for Koons airport and 144.7’ (Z) for Salem Airpark</w:t>
      </w:r>
      <w:r>
        <w:rPr>
          <w:rFonts w:ascii="Garamond" w:hAnsi="Garamond"/>
          <w:sz w:val="21"/>
          <w:szCs w:val="21"/>
        </w:rPr>
        <w:t>. Therefore, based on this height and the heights from Figure 1407-3, plan note G11</w:t>
      </w:r>
      <w:r w:rsidR="008C7233">
        <w:rPr>
          <w:rFonts w:ascii="Garamond" w:hAnsi="Garamond"/>
          <w:sz w:val="21"/>
          <w:szCs w:val="21"/>
        </w:rPr>
        <w:t>8</w:t>
      </w:r>
      <w:r>
        <w:rPr>
          <w:rFonts w:ascii="Garamond" w:hAnsi="Garamond"/>
          <w:sz w:val="21"/>
          <w:szCs w:val="21"/>
        </w:rPr>
        <w:t>B will be required.</w:t>
      </w:r>
    </w:p>
    <w:p w14:paraId="0181A3BC" w14:textId="5F3EF24D" w:rsidR="00FA560F" w:rsidRPr="00FA560F" w:rsidRDefault="00FA560F" w:rsidP="00FA560F">
      <w:pPr>
        <w:rPr>
          <w:rFonts w:ascii="Garamond" w:hAnsi="Garamond"/>
          <w:sz w:val="21"/>
          <w:szCs w:val="21"/>
        </w:rPr>
      </w:pPr>
    </w:p>
    <w:p w14:paraId="65731A11" w14:textId="77777777" w:rsidR="00FA560F" w:rsidRPr="00FA560F" w:rsidRDefault="00FA560F" w:rsidP="00FA560F">
      <w:pPr>
        <w:rPr>
          <w:rFonts w:ascii="Garamond" w:hAnsi="Garamond"/>
          <w:sz w:val="21"/>
          <w:szCs w:val="21"/>
        </w:rPr>
      </w:pPr>
    </w:p>
    <w:p w14:paraId="0BBBF5EA" w14:textId="77777777" w:rsidR="00FA560F" w:rsidRPr="00FA560F" w:rsidRDefault="00FA560F" w:rsidP="00FA560F">
      <w:pPr>
        <w:rPr>
          <w:rFonts w:ascii="Garamond" w:hAnsi="Garamond"/>
          <w:sz w:val="21"/>
          <w:szCs w:val="21"/>
        </w:rPr>
      </w:pPr>
    </w:p>
    <w:p w14:paraId="44D5DAFD" w14:textId="77777777" w:rsidR="00FA560F" w:rsidRPr="00FA560F" w:rsidRDefault="00FA560F" w:rsidP="00FA560F">
      <w:pPr>
        <w:rPr>
          <w:rFonts w:ascii="Garamond" w:hAnsi="Garamond"/>
          <w:sz w:val="21"/>
          <w:szCs w:val="21"/>
        </w:rPr>
      </w:pPr>
      <w:r w:rsidRPr="00FA560F">
        <w:rPr>
          <w:rFonts w:ascii="Garamond" w:hAnsi="Garamond"/>
          <w:sz w:val="21"/>
          <w:szCs w:val="21"/>
        </w:rPr>
        <w:t>Sincerely,</w:t>
      </w:r>
    </w:p>
    <w:p w14:paraId="5B3EF29A" w14:textId="77777777" w:rsidR="00FA560F" w:rsidRPr="00FA560F" w:rsidRDefault="00FA560F" w:rsidP="00FA560F">
      <w:pPr>
        <w:rPr>
          <w:rFonts w:ascii="Garamond" w:hAnsi="Garamond"/>
          <w:sz w:val="21"/>
          <w:szCs w:val="21"/>
        </w:rPr>
      </w:pPr>
      <w:r w:rsidRPr="00FA560F">
        <w:rPr>
          <w:rFonts w:ascii="Garamond" w:hAnsi="Garamond"/>
          <w:sz w:val="21"/>
          <w:szCs w:val="21"/>
        </w:rPr>
        <w:t>OHM Advisors</w:t>
      </w:r>
    </w:p>
    <w:p w14:paraId="18EDDDDB" w14:textId="77777777" w:rsidR="00FA560F" w:rsidRDefault="00FA560F" w:rsidP="00FA560F">
      <w:pPr>
        <w:rPr>
          <w:rFonts w:ascii="Garamond" w:hAnsi="Garamond"/>
          <w:sz w:val="21"/>
          <w:szCs w:val="21"/>
        </w:rPr>
      </w:pPr>
    </w:p>
    <w:p w14:paraId="28790D9F" w14:textId="77777777" w:rsidR="00777BE8" w:rsidRDefault="00777BE8" w:rsidP="00FA560F">
      <w:pPr>
        <w:rPr>
          <w:rFonts w:ascii="Garamond" w:hAnsi="Garamond"/>
          <w:sz w:val="21"/>
          <w:szCs w:val="21"/>
        </w:rPr>
      </w:pPr>
    </w:p>
    <w:p w14:paraId="2E92BF42" w14:textId="6D0A7465" w:rsidR="00777BE8" w:rsidRDefault="00777BE8" w:rsidP="00FA560F">
      <w:pPr>
        <w:rPr>
          <w:rFonts w:ascii="Garamond" w:hAnsi="Garamond"/>
          <w:sz w:val="21"/>
          <w:szCs w:val="21"/>
        </w:rPr>
      </w:pPr>
    </w:p>
    <w:p w14:paraId="369876BC" w14:textId="4E144642" w:rsidR="00777BE8" w:rsidRPr="00FA560F" w:rsidRDefault="00777BE8" w:rsidP="00FA560F">
      <w:pPr>
        <w:rPr>
          <w:rFonts w:ascii="Garamond" w:hAnsi="Garamond"/>
          <w:sz w:val="21"/>
          <w:szCs w:val="21"/>
        </w:rPr>
      </w:pPr>
    </w:p>
    <w:p w14:paraId="7864E136" w14:textId="77777777" w:rsidR="00FA560F" w:rsidRPr="00FA560F" w:rsidRDefault="00FA560F" w:rsidP="00FA560F">
      <w:pPr>
        <w:rPr>
          <w:rFonts w:ascii="Garamond" w:hAnsi="Garamond"/>
          <w:sz w:val="21"/>
          <w:szCs w:val="21"/>
        </w:rPr>
      </w:pPr>
      <w:r w:rsidRPr="00FA560F">
        <w:rPr>
          <w:rFonts w:ascii="Garamond" w:hAnsi="Garamond"/>
          <w:sz w:val="21"/>
          <w:szCs w:val="21"/>
        </w:rPr>
        <w:t>__________________________________</w:t>
      </w:r>
    </w:p>
    <w:p w14:paraId="5120DFD5" w14:textId="39B690BF" w:rsidR="00FA560F" w:rsidRDefault="00777BE8" w:rsidP="00FA560F">
      <w:pPr>
        <w:rPr>
          <w:rFonts w:ascii="Garamond" w:hAnsi="Garamond"/>
          <w:sz w:val="21"/>
          <w:szCs w:val="21"/>
        </w:rPr>
      </w:pPr>
      <w:r>
        <w:rPr>
          <w:rFonts w:ascii="Garamond" w:hAnsi="Garamond"/>
          <w:sz w:val="21"/>
          <w:szCs w:val="21"/>
        </w:rPr>
        <w:t>Christopher Dekle, P.E.</w:t>
      </w:r>
    </w:p>
    <w:p w14:paraId="4C2788B8" w14:textId="48B197E1" w:rsidR="00604F5E" w:rsidRPr="00FA560F" w:rsidRDefault="00604F5E" w:rsidP="00FA560F">
      <w:pPr>
        <w:rPr>
          <w:rFonts w:ascii="Garamond" w:hAnsi="Garamond"/>
          <w:sz w:val="21"/>
          <w:szCs w:val="21"/>
        </w:rPr>
      </w:pPr>
      <w:r>
        <w:rPr>
          <w:rFonts w:ascii="Garamond" w:hAnsi="Garamond"/>
          <w:sz w:val="21"/>
          <w:szCs w:val="21"/>
        </w:rPr>
        <w:t>Project Manager</w:t>
      </w:r>
    </w:p>
    <w:p w14:paraId="7537DB19" w14:textId="77777777" w:rsidR="00FA560F" w:rsidRPr="00FA560F" w:rsidRDefault="00FA560F" w:rsidP="00FA560F">
      <w:pPr>
        <w:rPr>
          <w:rStyle w:val="EnclorCCtextChar"/>
        </w:rPr>
      </w:pPr>
    </w:p>
    <w:p w14:paraId="24CAE71E" w14:textId="77777777" w:rsidR="00FA560F" w:rsidRDefault="00FA560F" w:rsidP="00FA560F"/>
    <w:p w14:paraId="17113966" w14:textId="77777777" w:rsidR="00FA560F" w:rsidRDefault="00FA560F" w:rsidP="00FA560F"/>
    <w:p w14:paraId="0AD3CD2F" w14:textId="77777777" w:rsidR="00AD4F9D" w:rsidRDefault="00AD4F9D"/>
    <w:p w14:paraId="7A73305B" w14:textId="77777777" w:rsidR="008C52D8" w:rsidRDefault="008C52D8"/>
    <w:p w14:paraId="40CCF9E0" w14:textId="77777777" w:rsidR="00777BE8" w:rsidRDefault="00777BE8"/>
    <w:p w14:paraId="5C58DB7A" w14:textId="77777777" w:rsidR="00777BE8" w:rsidRDefault="00777BE8"/>
    <w:p w14:paraId="1634744F" w14:textId="77777777" w:rsidR="00777BE8" w:rsidRDefault="00777BE8"/>
    <w:p w14:paraId="4E18B154" w14:textId="77777777" w:rsidR="00777BE8" w:rsidRDefault="00777BE8"/>
    <w:p w14:paraId="53E8AAAA" w14:textId="77777777" w:rsidR="00777BE8" w:rsidRDefault="00777BE8"/>
    <w:p w14:paraId="2404B21A" w14:textId="77777777" w:rsidR="00777BE8" w:rsidRDefault="00777BE8"/>
    <w:p w14:paraId="788CF39B" w14:textId="77777777" w:rsidR="00777BE8" w:rsidRDefault="00777BE8"/>
    <w:p w14:paraId="56F23EA2" w14:textId="77777777" w:rsidR="00777BE8" w:rsidRDefault="00777BE8"/>
    <w:p w14:paraId="5BF75C75" w14:textId="77777777" w:rsidR="00777BE8" w:rsidRDefault="00777BE8"/>
    <w:p w14:paraId="72BB5624" w14:textId="77777777" w:rsidR="00777BE8" w:rsidRDefault="00777BE8"/>
    <w:p w14:paraId="3A4D27D6" w14:textId="77777777" w:rsidR="00777BE8" w:rsidRDefault="00777BE8"/>
    <w:p w14:paraId="201716D9" w14:textId="77777777" w:rsidR="00777BE8" w:rsidRDefault="00777BE8" w:rsidP="00777BE8">
      <w:pPr>
        <w:pStyle w:val="NoSpacing"/>
        <w:jc w:val="center"/>
        <w:rPr>
          <w:b/>
        </w:rPr>
      </w:pPr>
      <w:r w:rsidRPr="00320AF3">
        <w:rPr>
          <w:b/>
        </w:rPr>
        <w:t xml:space="preserve">FAA Airway/Highway Clearance </w:t>
      </w:r>
      <w:r>
        <w:rPr>
          <w:b/>
        </w:rPr>
        <w:t xml:space="preserve">Process </w:t>
      </w:r>
    </w:p>
    <w:p w14:paraId="30D435B6" w14:textId="2C2BAF9E" w:rsidR="00777BE8" w:rsidRPr="00640278" w:rsidRDefault="00B33FE0" w:rsidP="00777BE8">
      <w:pPr>
        <w:pStyle w:val="NoSpacing"/>
        <w:jc w:val="center"/>
        <w:rPr>
          <w:b/>
          <w:color w:val="000000" w:themeColor="text1"/>
        </w:rPr>
      </w:pPr>
      <w:r>
        <w:rPr>
          <w:b/>
          <w:color w:val="000000" w:themeColor="text1"/>
        </w:rPr>
        <w:t>COL-SR9-15.244</w:t>
      </w:r>
    </w:p>
    <w:p w14:paraId="581D4768" w14:textId="2498C199" w:rsidR="00777BE8" w:rsidRPr="00640278" w:rsidRDefault="00777BE8" w:rsidP="00777BE8">
      <w:pPr>
        <w:pStyle w:val="NoSpacing"/>
        <w:jc w:val="center"/>
        <w:rPr>
          <w:b/>
          <w:color w:val="000000" w:themeColor="text1"/>
        </w:rPr>
      </w:pPr>
      <w:r w:rsidRPr="00640278">
        <w:rPr>
          <w:b/>
          <w:color w:val="000000" w:themeColor="text1"/>
        </w:rPr>
        <w:t xml:space="preserve">PID# </w:t>
      </w:r>
      <w:r w:rsidR="00B33FE0" w:rsidRPr="00B33FE0">
        <w:rPr>
          <w:b/>
          <w:bCs/>
          <w:color w:val="000000" w:themeColor="text1"/>
        </w:rPr>
        <w:t>120272</w:t>
      </w:r>
    </w:p>
    <w:p w14:paraId="764934C6" w14:textId="77777777" w:rsidR="00777BE8" w:rsidRDefault="00777BE8" w:rsidP="00777BE8">
      <w:pPr>
        <w:pStyle w:val="NoSpacing"/>
      </w:pPr>
    </w:p>
    <w:p w14:paraId="717A8185" w14:textId="77777777" w:rsidR="00777BE8" w:rsidRPr="001D05F0" w:rsidRDefault="00777BE8" w:rsidP="00777BE8">
      <w:pPr>
        <w:pStyle w:val="NoSpacing"/>
        <w:rPr>
          <w:u w:val="single"/>
        </w:rPr>
      </w:pPr>
      <w:r w:rsidRPr="005F4FF6">
        <w:rPr>
          <w:b/>
          <w:u w:val="single"/>
        </w:rPr>
        <w:t>Step # 1:</w:t>
      </w:r>
      <w:r w:rsidRPr="001D05F0">
        <w:rPr>
          <w:u w:val="single"/>
        </w:rPr>
        <w:t xml:space="preserve">  LOCATE AIRPORTS IN PROJECT CORRIDOR</w:t>
      </w:r>
    </w:p>
    <w:p w14:paraId="03C7B33F" w14:textId="0A756458" w:rsidR="00777BE8" w:rsidRDefault="00777BE8" w:rsidP="00777BE8">
      <w:pPr>
        <w:pStyle w:val="NoSpacing"/>
        <w:rPr>
          <w:rStyle w:val="Hyperlink"/>
        </w:rPr>
      </w:pPr>
      <w:r>
        <w:t>Use the following link to locate all airports close to the project corridor (within 20,000 horizontal feet).  This helpful link illustrates and locates both public and private airports.</w:t>
      </w:r>
      <w:r>
        <w:br/>
      </w:r>
      <w:hyperlink r:id="rId8" w:history="1">
        <w:r w:rsidRPr="00320AF3">
          <w:rPr>
            <w:rStyle w:val="Hyperlink"/>
          </w:rPr>
          <w:t>http://viewer.nationalmap.gov/viewer/</w:t>
        </w:r>
      </w:hyperlink>
    </w:p>
    <w:p w14:paraId="1F3428F8" w14:textId="4822C2FE" w:rsidR="00777BE8" w:rsidRDefault="00777BE8" w:rsidP="00777BE8">
      <w:pPr>
        <w:pStyle w:val="NoSpacing"/>
      </w:pPr>
      <w:hyperlink r:id="rId9" w:history="1">
        <w:r w:rsidRPr="00F4161B">
          <w:rPr>
            <w:rStyle w:val="Hyperlink"/>
          </w:rPr>
          <w:t>https://ourairports.com/countries/US/OH/</w:t>
        </w:r>
      </w:hyperlink>
    </w:p>
    <w:p w14:paraId="2F146499" w14:textId="14522F69" w:rsidR="00777BE8" w:rsidRDefault="00777BE8" w:rsidP="00777BE8">
      <w:pPr>
        <w:pStyle w:val="NoSpacing"/>
        <w:rPr>
          <w:rStyle w:val="Hyperlink"/>
        </w:rPr>
      </w:pPr>
      <w:hyperlink r:id="rId10" w:history="1">
        <w:r w:rsidRPr="00F4161B">
          <w:rPr>
            <w:rStyle w:val="Hyperlink"/>
          </w:rPr>
          <w:t>http://www.tollfreeairline.com/ohio.htm</w:t>
        </w:r>
      </w:hyperlink>
    </w:p>
    <w:p w14:paraId="3C640565" w14:textId="60C50D11" w:rsidR="00777BE8" w:rsidRDefault="00777BE8" w:rsidP="00777BE8">
      <w:pPr>
        <w:pStyle w:val="NoSpacing"/>
      </w:pPr>
      <w:hyperlink r:id="rId11" w:history="1">
        <w:r w:rsidRPr="00C53D30">
          <w:rPr>
            <w:rStyle w:val="Hyperlink"/>
          </w:rPr>
          <w:t>https://skyvector.com/</w:t>
        </w:r>
      </w:hyperlink>
    </w:p>
    <w:p w14:paraId="642FB5ED" w14:textId="77777777" w:rsidR="00777BE8" w:rsidRDefault="00777BE8" w:rsidP="00777BE8">
      <w:pPr>
        <w:pStyle w:val="NoSpacing"/>
      </w:pPr>
    </w:p>
    <w:p w14:paraId="156334D2" w14:textId="77777777" w:rsidR="00777BE8" w:rsidRDefault="00777BE8" w:rsidP="00777BE8">
      <w:pPr>
        <w:pStyle w:val="NoSpacing"/>
      </w:pPr>
    </w:p>
    <w:p w14:paraId="19EE0919" w14:textId="42FF64A3" w:rsidR="00777BE8" w:rsidRPr="00E62F56" w:rsidRDefault="00777BE8" w:rsidP="00777BE8">
      <w:pPr>
        <w:pStyle w:val="NoSpacing"/>
        <w:rPr>
          <w:color w:val="FF0000"/>
        </w:rPr>
      </w:pPr>
      <w:r w:rsidRPr="00640278">
        <w:rPr>
          <w:color w:val="000000" w:themeColor="text1"/>
        </w:rPr>
        <w:t xml:space="preserve">PID# </w:t>
      </w:r>
      <w:r w:rsidR="00B33FE0" w:rsidRPr="00F12758">
        <w:rPr>
          <w:color w:val="000000" w:themeColor="text1"/>
        </w:rPr>
        <w:t>1</w:t>
      </w:r>
      <w:r w:rsidR="00B33FE0">
        <w:rPr>
          <w:color w:val="000000" w:themeColor="text1"/>
        </w:rPr>
        <w:t>20272</w:t>
      </w:r>
      <w:r w:rsidRPr="00640278">
        <w:rPr>
          <w:color w:val="000000" w:themeColor="text1"/>
        </w:rPr>
        <w:t xml:space="preserve">:  </w:t>
      </w:r>
      <w:r w:rsidRPr="00691973">
        <w:t>Potentially Impacted Airports:</w:t>
      </w:r>
    </w:p>
    <w:p w14:paraId="5BDFCF62" w14:textId="728CDADA" w:rsidR="00777BE8" w:rsidRDefault="00B33FE0" w:rsidP="00777BE8">
      <w:pPr>
        <w:pStyle w:val="NoSpacing"/>
        <w:numPr>
          <w:ilvl w:val="0"/>
          <w:numId w:val="1"/>
        </w:numPr>
        <w:rPr>
          <w:color w:val="000000" w:themeColor="text1"/>
        </w:rPr>
      </w:pPr>
      <w:r>
        <w:rPr>
          <w:color w:val="000000" w:themeColor="text1"/>
        </w:rPr>
        <w:t>Koons Airport</w:t>
      </w:r>
    </w:p>
    <w:p w14:paraId="53F4F6F1" w14:textId="0768DDA5" w:rsidR="00B33FE0" w:rsidRPr="00C04E42" w:rsidRDefault="00B33FE0" w:rsidP="00777BE8">
      <w:pPr>
        <w:pStyle w:val="NoSpacing"/>
        <w:numPr>
          <w:ilvl w:val="0"/>
          <w:numId w:val="1"/>
        </w:numPr>
        <w:rPr>
          <w:color w:val="000000" w:themeColor="text1"/>
        </w:rPr>
      </w:pPr>
      <w:r>
        <w:rPr>
          <w:color w:val="000000" w:themeColor="text1"/>
        </w:rPr>
        <w:t>Salem Airpark</w:t>
      </w:r>
    </w:p>
    <w:p w14:paraId="3423D17F" w14:textId="77777777" w:rsidR="00777BE8" w:rsidRDefault="00777BE8" w:rsidP="00777BE8">
      <w:pPr>
        <w:pStyle w:val="NoSpacing"/>
      </w:pPr>
    </w:p>
    <w:p w14:paraId="5D28C861" w14:textId="77777777" w:rsidR="00777BE8" w:rsidRPr="005F4FF6" w:rsidRDefault="00777BE8" w:rsidP="00777BE8">
      <w:pPr>
        <w:pStyle w:val="NoSpacing"/>
        <w:rPr>
          <w:u w:val="single"/>
        </w:rPr>
      </w:pPr>
      <w:r w:rsidRPr="005F4FF6">
        <w:rPr>
          <w:b/>
          <w:u w:val="single"/>
        </w:rPr>
        <w:t>Step #2:</w:t>
      </w:r>
      <w:r w:rsidRPr="005F4FF6">
        <w:rPr>
          <w:u w:val="single"/>
        </w:rPr>
        <w:t xml:space="preserve">  DETERMINE THE GROUND SURFACE ELEVATIONS</w:t>
      </w:r>
      <w:r>
        <w:rPr>
          <w:u w:val="single"/>
        </w:rPr>
        <w:t>, “A” &amp; “B”,</w:t>
      </w:r>
      <w:r w:rsidRPr="005F4FF6">
        <w:rPr>
          <w:u w:val="single"/>
        </w:rPr>
        <w:t xml:space="preserve"> &amp; LATITUDE/LONGITUDE COORDINATES FOR BOTH THE AIRPORT AND THE POINT ON THE PROJECT CLOSEST</w:t>
      </w:r>
      <w:r>
        <w:rPr>
          <w:u w:val="single"/>
        </w:rPr>
        <w:t>-HIGHEST</w:t>
      </w:r>
      <w:r w:rsidRPr="005F4FF6">
        <w:rPr>
          <w:u w:val="single"/>
        </w:rPr>
        <w:t xml:space="preserve"> TO THE AIRPORT</w:t>
      </w:r>
    </w:p>
    <w:p w14:paraId="009C29E1" w14:textId="77777777" w:rsidR="00777BE8" w:rsidRDefault="00777BE8" w:rsidP="00777BE8">
      <w:pPr>
        <w:pStyle w:val="NoSpacing"/>
      </w:pPr>
      <w:r>
        <w:t xml:space="preserve">Using the same link cited above, right click on the icon “Spot Elevation” (button right next to the Zoom-In (+) button in the tool bar.).  Then right click on the point on the map which defines the end of the airport runway closest to the project.  A box will open up providing the coordinates (latitude, longitude and elevation points) as described in the L&amp;D Manual, Volume 3, Figure 1404-7.  Repeat the process on the corresponding highest-closest point within the project corridor. When choosing where to click, zoom in close enough to ensure that the chosen location is within 50 feet horizontally and 20 vertically, per </w:t>
      </w:r>
      <w:r w:rsidRPr="00924714">
        <w:t xml:space="preserve">the L&amp;D Manual, Volume 3, </w:t>
      </w:r>
      <w:r>
        <w:t>Section 1404.1.7</w:t>
      </w:r>
    </w:p>
    <w:p w14:paraId="01FF3ACA" w14:textId="77777777" w:rsidR="00777BE8" w:rsidRDefault="00777BE8" w:rsidP="00777BE8">
      <w:pPr>
        <w:pStyle w:val="NoSpacing"/>
      </w:pPr>
    </w:p>
    <w:p w14:paraId="377F04A4" w14:textId="412ECD4E" w:rsidR="00777BE8" w:rsidRPr="00E62F56" w:rsidRDefault="00777BE8" w:rsidP="00777BE8">
      <w:pPr>
        <w:pStyle w:val="NoSpacing"/>
        <w:rPr>
          <w:color w:val="FF0000"/>
        </w:rPr>
      </w:pPr>
      <w:r w:rsidRPr="00350990">
        <w:rPr>
          <w:color w:val="000000" w:themeColor="text1"/>
        </w:rPr>
        <w:t xml:space="preserve">PID# </w:t>
      </w:r>
      <w:r w:rsidR="00B33FE0" w:rsidRPr="00F12758">
        <w:rPr>
          <w:color w:val="000000" w:themeColor="text1"/>
        </w:rPr>
        <w:t>1</w:t>
      </w:r>
      <w:r w:rsidR="00B33FE0">
        <w:rPr>
          <w:color w:val="000000" w:themeColor="text1"/>
        </w:rPr>
        <w:t>20272</w:t>
      </w:r>
      <w:r w:rsidRPr="00350990">
        <w:rPr>
          <w:color w:val="000000" w:themeColor="text1"/>
        </w:rPr>
        <w:t xml:space="preserve">:  </w:t>
      </w:r>
      <w:r w:rsidRPr="00691973">
        <w:t>Latitude, Longitude and Elevation points:</w:t>
      </w:r>
    </w:p>
    <w:tbl>
      <w:tblPr>
        <w:tblStyle w:val="TableGrid"/>
        <w:tblW w:w="10345" w:type="dxa"/>
        <w:tblLook w:val="04A0" w:firstRow="1" w:lastRow="0" w:firstColumn="1" w:lastColumn="0" w:noHBand="0" w:noVBand="1"/>
      </w:tblPr>
      <w:tblGrid>
        <w:gridCol w:w="5755"/>
        <w:gridCol w:w="1440"/>
        <w:gridCol w:w="1440"/>
        <w:gridCol w:w="1710"/>
      </w:tblGrid>
      <w:tr w:rsidR="00777BE8" w14:paraId="14E5FE83" w14:textId="77777777" w:rsidTr="00777BE8">
        <w:tc>
          <w:tcPr>
            <w:tcW w:w="5755" w:type="dxa"/>
          </w:tcPr>
          <w:p w14:paraId="1EE1E1D4" w14:textId="77777777" w:rsidR="00777BE8" w:rsidRPr="00691973" w:rsidRDefault="00777BE8" w:rsidP="00ED7BB7">
            <w:pPr>
              <w:pStyle w:val="NoSpacing"/>
              <w:rPr>
                <w:b/>
              </w:rPr>
            </w:pPr>
            <w:r w:rsidRPr="00691973">
              <w:rPr>
                <w:b/>
              </w:rPr>
              <w:t>POINTS</w:t>
            </w:r>
          </w:p>
        </w:tc>
        <w:tc>
          <w:tcPr>
            <w:tcW w:w="1440" w:type="dxa"/>
          </w:tcPr>
          <w:p w14:paraId="5AA14FDD" w14:textId="77777777" w:rsidR="00777BE8" w:rsidRPr="00691973" w:rsidRDefault="00777BE8" w:rsidP="00ED7BB7">
            <w:pPr>
              <w:pStyle w:val="NoSpacing"/>
              <w:rPr>
                <w:b/>
              </w:rPr>
            </w:pPr>
            <w:r w:rsidRPr="00691973">
              <w:rPr>
                <w:b/>
              </w:rPr>
              <w:t>LATITUDE (DMS)</w:t>
            </w:r>
          </w:p>
        </w:tc>
        <w:tc>
          <w:tcPr>
            <w:tcW w:w="1440" w:type="dxa"/>
          </w:tcPr>
          <w:p w14:paraId="7981C6EB" w14:textId="77777777" w:rsidR="00777BE8" w:rsidRPr="00691973" w:rsidRDefault="00777BE8" w:rsidP="00ED7BB7">
            <w:pPr>
              <w:pStyle w:val="NoSpacing"/>
              <w:rPr>
                <w:b/>
              </w:rPr>
            </w:pPr>
            <w:r w:rsidRPr="00691973">
              <w:rPr>
                <w:b/>
              </w:rPr>
              <w:t>LONGITUDE (DMS)</w:t>
            </w:r>
          </w:p>
        </w:tc>
        <w:tc>
          <w:tcPr>
            <w:tcW w:w="1710" w:type="dxa"/>
          </w:tcPr>
          <w:p w14:paraId="02B92C52" w14:textId="77777777" w:rsidR="00777BE8" w:rsidRPr="00691973" w:rsidRDefault="00777BE8" w:rsidP="00ED7BB7">
            <w:pPr>
              <w:pStyle w:val="NoSpacing"/>
              <w:rPr>
                <w:b/>
              </w:rPr>
            </w:pPr>
            <w:r w:rsidRPr="00691973">
              <w:rPr>
                <w:b/>
              </w:rPr>
              <w:t>ELEVATION (FT.)   “A” &amp; “B”</w:t>
            </w:r>
          </w:p>
        </w:tc>
      </w:tr>
      <w:tr w:rsidR="00777BE8" w14:paraId="0A07029B" w14:textId="77777777" w:rsidTr="00777BE8">
        <w:tc>
          <w:tcPr>
            <w:tcW w:w="5755" w:type="dxa"/>
          </w:tcPr>
          <w:p w14:paraId="5661AE53" w14:textId="4D735C40" w:rsidR="00777BE8" w:rsidRPr="00350990" w:rsidRDefault="00B073F4" w:rsidP="00ED7BB7">
            <w:pPr>
              <w:pStyle w:val="NoSpacing"/>
              <w:rPr>
                <w:color w:val="000000" w:themeColor="text1"/>
              </w:rPr>
            </w:pPr>
            <w:r>
              <w:rPr>
                <w:color w:val="000000" w:themeColor="text1"/>
              </w:rPr>
              <w:t>Koons Airport</w:t>
            </w:r>
          </w:p>
        </w:tc>
        <w:tc>
          <w:tcPr>
            <w:tcW w:w="1440" w:type="dxa"/>
          </w:tcPr>
          <w:p w14:paraId="7C69829C" w14:textId="468AA1E7" w:rsidR="00777BE8" w:rsidRPr="00E62F56" w:rsidRDefault="00B073F4" w:rsidP="00ED7BB7">
            <w:pPr>
              <w:pStyle w:val="NoSpacing"/>
              <w:rPr>
                <w:color w:val="FF0000"/>
              </w:rPr>
            </w:pPr>
            <w:r>
              <w:rPr>
                <w:rFonts w:cstheme="minorHAnsi"/>
                <w:color w:val="000000" w:themeColor="text1"/>
              </w:rPr>
              <w:t>40</w:t>
            </w:r>
            <w:r w:rsidR="00777BE8">
              <w:rPr>
                <w:rFonts w:cstheme="minorHAnsi"/>
                <w:color w:val="000000" w:themeColor="text1"/>
              </w:rPr>
              <w:t>°</w:t>
            </w:r>
            <w:r w:rsidR="00777BE8">
              <w:rPr>
                <w:color w:val="000000" w:themeColor="text1"/>
              </w:rPr>
              <w:t xml:space="preserve"> </w:t>
            </w:r>
            <w:r>
              <w:rPr>
                <w:color w:val="000000" w:themeColor="text1"/>
              </w:rPr>
              <w:t>5</w:t>
            </w:r>
            <w:r w:rsidR="00D561DC">
              <w:rPr>
                <w:color w:val="000000" w:themeColor="text1"/>
              </w:rPr>
              <w:t>2</w:t>
            </w:r>
            <w:r w:rsidR="00777BE8">
              <w:rPr>
                <w:color w:val="000000" w:themeColor="text1"/>
              </w:rPr>
              <w:t xml:space="preserve">’ </w:t>
            </w:r>
            <w:r>
              <w:rPr>
                <w:color w:val="000000" w:themeColor="text1"/>
              </w:rPr>
              <w:t>58</w:t>
            </w:r>
            <w:r w:rsidR="00777BE8">
              <w:rPr>
                <w:color w:val="000000" w:themeColor="text1"/>
              </w:rPr>
              <w:t>”</w:t>
            </w:r>
          </w:p>
        </w:tc>
        <w:tc>
          <w:tcPr>
            <w:tcW w:w="1440" w:type="dxa"/>
          </w:tcPr>
          <w:p w14:paraId="76C4A06A" w14:textId="1E213B1C" w:rsidR="00777BE8" w:rsidRPr="00C04E42" w:rsidRDefault="00777BE8" w:rsidP="00ED7BB7">
            <w:pPr>
              <w:pStyle w:val="NoSpacing"/>
            </w:pPr>
            <w:r w:rsidRPr="00C04E42">
              <w:t>-8</w:t>
            </w:r>
            <w:r w:rsidR="00B073F4">
              <w:t>0</w:t>
            </w:r>
            <w:r w:rsidRPr="00C04E42">
              <w:rPr>
                <w:rFonts w:cstheme="minorHAnsi"/>
              </w:rPr>
              <w:t>°</w:t>
            </w:r>
            <w:r w:rsidRPr="00C04E42">
              <w:t xml:space="preserve"> </w:t>
            </w:r>
            <w:r w:rsidR="00B073F4">
              <w:t>5</w:t>
            </w:r>
            <w:r w:rsidR="00D561DC">
              <w:t>2</w:t>
            </w:r>
            <w:r w:rsidRPr="00C04E42">
              <w:t xml:space="preserve">’ </w:t>
            </w:r>
            <w:r w:rsidR="00B073F4">
              <w:t>52</w:t>
            </w:r>
            <w:r w:rsidRPr="00C04E42">
              <w:t>”</w:t>
            </w:r>
          </w:p>
        </w:tc>
        <w:tc>
          <w:tcPr>
            <w:tcW w:w="1710" w:type="dxa"/>
          </w:tcPr>
          <w:p w14:paraId="704B0B8D" w14:textId="644C8040" w:rsidR="00777BE8" w:rsidRPr="00C04E42" w:rsidRDefault="00B073F4" w:rsidP="00ED7BB7">
            <w:pPr>
              <w:pStyle w:val="NoSpacing"/>
            </w:pPr>
            <w:r>
              <w:t>1327</w:t>
            </w:r>
          </w:p>
        </w:tc>
      </w:tr>
      <w:tr w:rsidR="00777BE8" w14:paraId="107FD886" w14:textId="77777777" w:rsidTr="00777BE8">
        <w:tc>
          <w:tcPr>
            <w:tcW w:w="5755" w:type="dxa"/>
          </w:tcPr>
          <w:p w14:paraId="49FBBAD1" w14:textId="75DB2A15" w:rsidR="00777BE8" w:rsidRPr="00E62F56" w:rsidRDefault="00777BE8" w:rsidP="00ED7BB7">
            <w:pPr>
              <w:pStyle w:val="NoSpacing"/>
              <w:rPr>
                <w:color w:val="FF0000"/>
              </w:rPr>
            </w:pPr>
            <w:r w:rsidRPr="00350990">
              <w:rPr>
                <w:color w:val="000000" w:themeColor="text1"/>
              </w:rPr>
              <w:t xml:space="preserve">Point on project closest-highest to </w:t>
            </w:r>
            <w:r w:rsidR="00B073F4">
              <w:rPr>
                <w:color w:val="000000" w:themeColor="text1"/>
              </w:rPr>
              <w:t>Koons Airport</w:t>
            </w:r>
            <w:r w:rsidRPr="00350990">
              <w:rPr>
                <w:color w:val="000000" w:themeColor="text1"/>
              </w:rPr>
              <w:t xml:space="preserve"> “B”</w:t>
            </w:r>
          </w:p>
        </w:tc>
        <w:tc>
          <w:tcPr>
            <w:tcW w:w="1440" w:type="dxa"/>
          </w:tcPr>
          <w:p w14:paraId="593ABAD7" w14:textId="46BEE3CF" w:rsidR="00777BE8" w:rsidRPr="00350990" w:rsidRDefault="00B073F4" w:rsidP="00ED7BB7">
            <w:pPr>
              <w:pStyle w:val="NoSpacing"/>
              <w:rPr>
                <w:color w:val="000000" w:themeColor="text1"/>
              </w:rPr>
            </w:pPr>
            <w:r>
              <w:rPr>
                <w:rFonts w:cstheme="minorHAnsi"/>
                <w:color w:val="000000" w:themeColor="text1"/>
              </w:rPr>
              <w:t>40</w:t>
            </w:r>
            <w:r w:rsidR="00777BE8">
              <w:rPr>
                <w:rFonts w:cstheme="minorHAnsi"/>
                <w:color w:val="000000" w:themeColor="text1"/>
              </w:rPr>
              <w:t>°</w:t>
            </w:r>
            <w:r w:rsidR="00777BE8">
              <w:rPr>
                <w:color w:val="000000" w:themeColor="text1"/>
              </w:rPr>
              <w:t xml:space="preserve"> </w:t>
            </w:r>
            <w:r>
              <w:rPr>
                <w:color w:val="000000" w:themeColor="text1"/>
              </w:rPr>
              <w:t>54</w:t>
            </w:r>
            <w:r w:rsidR="00777BE8">
              <w:rPr>
                <w:color w:val="000000" w:themeColor="text1"/>
              </w:rPr>
              <w:t xml:space="preserve">’ </w:t>
            </w:r>
            <w:r>
              <w:rPr>
                <w:color w:val="000000" w:themeColor="text1"/>
              </w:rPr>
              <w:t>2</w:t>
            </w:r>
            <w:r w:rsidR="00D561DC">
              <w:rPr>
                <w:color w:val="000000" w:themeColor="text1"/>
              </w:rPr>
              <w:t>1</w:t>
            </w:r>
            <w:r w:rsidR="00777BE8">
              <w:rPr>
                <w:color w:val="000000" w:themeColor="text1"/>
              </w:rPr>
              <w:t>”</w:t>
            </w:r>
          </w:p>
        </w:tc>
        <w:tc>
          <w:tcPr>
            <w:tcW w:w="1440" w:type="dxa"/>
          </w:tcPr>
          <w:p w14:paraId="3D1EBEEB" w14:textId="78DD4F26" w:rsidR="00777BE8" w:rsidRPr="00350990" w:rsidRDefault="00777BE8" w:rsidP="00ED7BB7">
            <w:pPr>
              <w:pStyle w:val="NoSpacing"/>
              <w:rPr>
                <w:color w:val="000000" w:themeColor="text1"/>
              </w:rPr>
            </w:pPr>
            <w:r w:rsidRPr="00350990">
              <w:rPr>
                <w:color w:val="000000" w:themeColor="text1"/>
              </w:rPr>
              <w:t>-8</w:t>
            </w:r>
            <w:r w:rsidR="00B073F4">
              <w:rPr>
                <w:color w:val="000000" w:themeColor="text1"/>
              </w:rPr>
              <w:t>0</w:t>
            </w:r>
            <w:r>
              <w:rPr>
                <w:rFonts w:cstheme="minorHAnsi"/>
                <w:color w:val="000000" w:themeColor="text1"/>
              </w:rPr>
              <w:t>°</w:t>
            </w:r>
            <w:r>
              <w:rPr>
                <w:color w:val="000000" w:themeColor="text1"/>
              </w:rPr>
              <w:t xml:space="preserve"> </w:t>
            </w:r>
            <w:r w:rsidR="00B073F4">
              <w:rPr>
                <w:color w:val="000000" w:themeColor="text1"/>
              </w:rPr>
              <w:t>51</w:t>
            </w:r>
            <w:r>
              <w:rPr>
                <w:color w:val="000000" w:themeColor="text1"/>
              </w:rPr>
              <w:t xml:space="preserve">’ </w:t>
            </w:r>
            <w:r w:rsidR="00B073F4">
              <w:rPr>
                <w:color w:val="000000" w:themeColor="text1"/>
              </w:rPr>
              <w:t>01</w:t>
            </w:r>
            <w:r>
              <w:rPr>
                <w:color w:val="000000" w:themeColor="text1"/>
              </w:rPr>
              <w:t>”</w:t>
            </w:r>
          </w:p>
        </w:tc>
        <w:tc>
          <w:tcPr>
            <w:tcW w:w="1710" w:type="dxa"/>
          </w:tcPr>
          <w:p w14:paraId="5F8F1E07" w14:textId="7AB3B2FC" w:rsidR="00777BE8" w:rsidRPr="00E62F56" w:rsidRDefault="00B073F4" w:rsidP="00ED7BB7">
            <w:pPr>
              <w:pStyle w:val="NoSpacing"/>
              <w:rPr>
                <w:color w:val="FF0000"/>
              </w:rPr>
            </w:pPr>
            <w:r>
              <w:t>1282</w:t>
            </w:r>
          </w:p>
        </w:tc>
      </w:tr>
      <w:tr w:rsidR="00B073F4" w14:paraId="7C772445" w14:textId="77777777" w:rsidTr="00777BE8">
        <w:tc>
          <w:tcPr>
            <w:tcW w:w="5755" w:type="dxa"/>
          </w:tcPr>
          <w:p w14:paraId="55EE69E7" w14:textId="32FD9ADE" w:rsidR="00B073F4" w:rsidRPr="00350990" w:rsidRDefault="00B073F4" w:rsidP="00B073F4">
            <w:pPr>
              <w:pStyle w:val="NoSpacing"/>
              <w:rPr>
                <w:color w:val="000000" w:themeColor="text1"/>
              </w:rPr>
            </w:pPr>
            <w:r>
              <w:rPr>
                <w:color w:val="000000" w:themeColor="text1"/>
              </w:rPr>
              <w:t>Salem Airpark</w:t>
            </w:r>
          </w:p>
        </w:tc>
        <w:tc>
          <w:tcPr>
            <w:tcW w:w="1440" w:type="dxa"/>
          </w:tcPr>
          <w:p w14:paraId="36619437" w14:textId="4B368BF4" w:rsidR="00B073F4" w:rsidRDefault="00B073F4" w:rsidP="00B073F4">
            <w:pPr>
              <w:pStyle w:val="NoSpacing"/>
              <w:rPr>
                <w:rFonts w:cstheme="minorHAnsi"/>
                <w:color w:val="000000" w:themeColor="text1"/>
              </w:rPr>
            </w:pPr>
            <w:r>
              <w:rPr>
                <w:rFonts w:cstheme="minorHAnsi"/>
                <w:color w:val="000000" w:themeColor="text1"/>
              </w:rPr>
              <w:t>40°</w:t>
            </w:r>
            <w:r>
              <w:rPr>
                <w:color w:val="000000" w:themeColor="text1"/>
              </w:rPr>
              <w:t xml:space="preserve"> 56’ 53”</w:t>
            </w:r>
          </w:p>
        </w:tc>
        <w:tc>
          <w:tcPr>
            <w:tcW w:w="1440" w:type="dxa"/>
          </w:tcPr>
          <w:p w14:paraId="587FDEE4" w14:textId="10098B59" w:rsidR="00B073F4" w:rsidRPr="00350990" w:rsidRDefault="00B073F4" w:rsidP="00B073F4">
            <w:pPr>
              <w:pStyle w:val="NoSpacing"/>
              <w:rPr>
                <w:color w:val="000000" w:themeColor="text1"/>
              </w:rPr>
            </w:pPr>
            <w:r w:rsidRPr="00C04E42">
              <w:t>-8</w:t>
            </w:r>
            <w:r>
              <w:t>0</w:t>
            </w:r>
            <w:r w:rsidRPr="00C04E42">
              <w:rPr>
                <w:rFonts w:cstheme="minorHAnsi"/>
              </w:rPr>
              <w:t>°</w:t>
            </w:r>
            <w:r w:rsidRPr="00C04E42">
              <w:t xml:space="preserve"> </w:t>
            </w:r>
            <w:r>
              <w:t>51</w:t>
            </w:r>
            <w:r w:rsidRPr="00C04E42">
              <w:t xml:space="preserve">’ </w:t>
            </w:r>
            <w:r>
              <w:t>43</w:t>
            </w:r>
            <w:r w:rsidRPr="00C04E42">
              <w:t>”</w:t>
            </w:r>
          </w:p>
        </w:tc>
        <w:tc>
          <w:tcPr>
            <w:tcW w:w="1710" w:type="dxa"/>
          </w:tcPr>
          <w:p w14:paraId="3C96B3A9" w14:textId="270A2489" w:rsidR="00B073F4" w:rsidRDefault="00B073F4" w:rsidP="00B073F4">
            <w:pPr>
              <w:pStyle w:val="NoSpacing"/>
            </w:pPr>
            <w:r>
              <w:t>1162</w:t>
            </w:r>
          </w:p>
        </w:tc>
      </w:tr>
      <w:tr w:rsidR="00B073F4" w14:paraId="28875DDA" w14:textId="77777777" w:rsidTr="00777BE8">
        <w:tc>
          <w:tcPr>
            <w:tcW w:w="5755" w:type="dxa"/>
          </w:tcPr>
          <w:p w14:paraId="01B76F05" w14:textId="0A138297" w:rsidR="00B073F4" w:rsidRPr="00350990" w:rsidRDefault="00B073F4" w:rsidP="00B073F4">
            <w:pPr>
              <w:pStyle w:val="NoSpacing"/>
              <w:rPr>
                <w:color w:val="000000" w:themeColor="text1"/>
              </w:rPr>
            </w:pPr>
            <w:r w:rsidRPr="00350990">
              <w:rPr>
                <w:color w:val="000000" w:themeColor="text1"/>
              </w:rPr>
              <w:t xml:space="preserve">Point on project closest-highest to </w:t>
            </w:r>
            <w:r>
              <w:rPr>
                <w:color w:val="000000" w:themeColor="text1"/>
              </w:rPr>
              <w:t>Salem Airpark</w:t>
            </w:r>
            <w:r w:rsidRPr="00350990">
              <w:rPr>
                <w:color w:val="000000" w:themeColor="text1"/>
              </w:rPr>
              <w:t xml:space="preserve"> “B”</w:t>
            </w:r>
          </w:p>
        </w:tc>
        <w:tc>
          <w:tcPr>
            <w:tcW w:w="1440" w:type="dxa"/>
          </w:tcPr>
          <w:p w14:paraId="752AC158" w14:textId="7EC78C7C" w:rsidR="00B073F4" w:rsidRDefault="00B073F4" w:rsidP="00B073F4">
            <w:pPr>
              <w:pStyle w:val="NoSpacing"/>
              <w:rPr>
                <w:rFonts w:cstheme="minorHAnsi"/>
                <w:color w:val="000000" w:themeColor="text1"/>
              </w:rPr>
            </w:pPr>
            <w:r>
              <w:rPr>
                <w:rFonts w:cstheme="minorHAnsi"/>
                <w:color w:val="000000" w:themeColor="text1"/>
              </w:rPr>
              <w:t>40°</w:t>
            </w:r>
            <w:r>
              <w:rPr>
                <w:color w:val="000000" w:themeColor="text1"/>
              </w:rPr>
              <w:t xml:space="preserve"> 54’ 21”</w:t>
            </w:r>
          </w:p>
        </w:tc>
        <w:tc>
          <w:tcPr>
            <w:tcW w:w="1440" w:type="dxa"/>
          </w:tcPr>
          <w:p w14:paraId="04484576" w14:textId="778B2C6C" w:rsidR="00B073F4" w:rsidRPr="00350990" w:rsidRDefault="00B073F4" w:rsidP="00B073F4">
            <w:pPr>
              <w:pStyle w:val="NoSpacing"/>
              <w:rPr>
                <w:color w:val="000000" w:themeColor="text1"/>
              </w:rPr>
            </w:pPr>
            <w:r w:rsidRPr="00350990">
              <w:rPr>
                <w:color w:val="000000" w:themeColor="text1"/>
              </w:rPr>
              <w:t>-8</w:t>
            </w:r>
            <w:r>
              <w:rPr>
                <w:color w:val="000000" w:themeColor="text1"/>
              </w:rPr>
              <w:t>0</w:t>
            </w:r>
            <w:r>
              <w:rPr>
                <w:rFonts w:cstheme="minorHAnsi"/>
                <w:color w:val="000000" w:themeColor="text1"/>
              </w:rPr>
              <w:t>°</w:t>
            </w:r>
            <w:r>
              <w:rPr>
                <w:color w:val="000000" w:themeColor="text1"/>
              </w:rPr>
              <w:t xml:space="preserve"> 51’ 01”</w:t>
            </w:r>
          </w:p>
        </w:tc>
        <w:tc>
          <w:tcPr>
            <w:tcW w:w="1710" w:type="dxa"/>
          </w:tcPr>
          <w:p w14:paraId="639D670E" w14:textId="2FA1A74A" w:rsidR="00B073F4" w:rsidRDefault="00B073F4" w:rsidP="00B073F4">
            <w:pPr>
              <w:pStyle w:val="NoSpacing"/>
            </w:pPr>
            <w:r>
              <w:t>1282</w:t>
            </w:r>
          </w:p>
        </w:tc>
      </w:tr>
      <w:tr w:rsidR="00B073F4" w14:paraId="1B167A94" w14:textId="77777777" w:rsidTr="00777BE8">
        <w:tc>
          <w:tcPr>
            <w:tcW w:w="5755" w:type="dxa"/>
          </w:tcPr>
          <w:p w14:paraId="13A24853" w14:textId="77777777" w:rsidR="00B073F4" w:rsidRPr="00E62F56" w:rsidRDefault="00B073F4" w:rsidP="00B073F4">
            <w:pPr>
              <w:pStyle w:val="NoSpacing"/>
              <w:rPr>
                <w:color w:val="FF0000"/>
              </w:rPr>
            </w:pPr>
          </w:p>
        </w:tc>
        <w:tc>
          <w:tcPr>
            <w:tcW w:w="1440" w:type="dxa"/>
          </w:tcPr>
          <w:p w14:paraId="53BD621B" w14:textId="77777777" w:rsidR="00B073F4" w:rsidRPr="00E62F56" w:rsidRDefault="00B073F4" w:rsidP="00B073F4">
            <w:pPr>
              <w:pStyle w:val="NoSpacing"/>
              <w:rPr>
                <w:color w:val="FF0000"/>
              </w:rPr>
            </w:pPr>
          </w:p>
        </w:tc>
        <w:tc>
          <w:tcPr>
            <w:tcW w:w="1440" w:type="dxa"/>
          </w:tcPr>
          <w:p w14:paraId="23698A5D" w14:textId="77777777" w:rsidR="00B073F4" w:rsidRPr="00E62F56" w:rsidRDefault="00B073F4" w:rsidP="00B073F4">
            <w:pPr>
              <w:pStyle w:val="NoSpacing"/>
              <w:rPr>
                <w:color w:val="FF0000"/>
              </w:rPr>
            </w:pPr>
          </w:p>
        </w:tc>
        <w:tc>
          <w:tcPr>
            <w:tcW w:w="1710" w:type="dxa"/>
          </w:tcPr>
          <w:p w14:paraId="22EDE27C" w14:textId="77777777" w:rsidR="00B073F4" w:rsidRPr="00E62F56" w:rsidRDefault="00B073F4" w:rsidP="00B073F4">
            <w:pPr>
              <w:pStyle w:val="NoSpacing"/>
              <w:rPr>
                <w:color w:val="FF0000"/>
              </w:rPr>
            </w:pPr>
          </w:p>
        </w:tc>
      </w:tr>
    </w:tbl>
    <w:p w14:paraId="486936D6" w14:textId="77777777" w:rsidR="00777BE8" w:rsidRDefault="00777BE8" w:rsidP="00777BE8">
      <w:pPr>
        <w:pStyle w:val="NoSpacing"/>
      </w:pPr>
    </w:p>
    <w:p w14:paraId="07699CFE" w14:textId="77777777" w:rsidR="00777BE8" w:rsidRDefault="00777BE8" w:rsidP="00777BE8">
      <w:pPr>
        <w:pStyle w:val="NoSpacing"/>
      </w:pPr>
    </w:p>
    <w:p w14:paraId="79B8694D" w14:textId="77777777" w:rsidR="00777BE8" w:rsidRPr="005F4FF6" w:rsidRDefault="00777BE8" w:rsidP="00777BE8">
      <w:pPr>
        <w:pStyle w:val="NoSpacing"/>
        <w:rPr>
          <w:u w:val="single"/>
        </w:rPr>
      </w:pPr>
      <w:r w:rsidRPr="005F4FF6">
        <w:rPr>
          <w:b/>
          <w:u w:val="single"/>
        </w:rPr>
        <w:t>Step #3:</w:t>
      </w:r>
      <w:r w:rsidRPr="005F4FF6">
        <w:rPr>
          <w:u w:val="single"/>
        </w:rPr>
        <w:t xml:space="preserve"> DETERMINE THE DISTANCE</w:t>
      </w:r>
      <w:r>
        <w:rPr>
          <w:u w:val="single"/>
        </w:rPr>
        <w:t xml:space="preserve">, “C”, </w:t>
      </w:r>
      <w:r w:rsidRPr="005F4FF6">
        <w:rPr>
          <w:u w:val="single"/>
        </w:rPr>
        <w:t xml:space="preserve">IN PLAN VIEW BETWEEN THE COORDINATES ASSOCIATED WITH EACH RESPECTIVE AIRPORT AND THE </w:t>
      </w:r>
      <w:r w:rsidRPr="000D6F53">
        <w:rPr>
          <w:u w:val="single"/>
        </w:rPr>
        <w:t xml:space="preserve">COORDINATES ASSOCIATED WITH EACH RESPECTIVE </w:t>
      </w:r>
      <w:r>
        <w:rPr>
          <w:u w:val="single"/>
        </w:rPr>
        <w:t xml:space="preserve">HIGH </w:t>
      </w:r>
      <w:r w:rsidRPr="005F4FF6">
        <w:rPr>
          <w:u w:val="single"/>
        </w:rPr>
        <w:t>POINT CLOSE</w:t>
      </w:r>
      <w:r>
        <w:rPr>
          <w:u w:val="single"/>
        </w:rPr>
        <w:t>S</w:t>
      </w:r>
      <w:r w:rsidRPr="005F4FF6">
        <w:rPr>
          <w:u w:val="single"/>
        </w:rPr>
        <w:t>T TO THE PROJECT LIMITS.</w:t>
      </w:r>
    </w:p>
    <w:p w14:paraId="32ACB58C" w14:textId="77777777" w:rsidR="00777BE8" w:rsidRDefault="00777BE8" w:rsidP="00777BE8">
      <w:pPr>
        <w:pStyle w:val="NoSpacing"/>
      </w:pPr>
      <w:r>
        <w:t>Use the following link to determine the distance between each set of coordinates:</w:t>
      </w:r>
    </w:p>
    <w:p w14:paraId="26BD7807" w14:textId="77777777" w:rsidR="00777BE8" w:rsidRDefault="00777BE8" w:rsidP="00777BE8">
      <w:pPr>
        <w:pStyle w:val="NoSpacing"/>
      </w:pPr>
    </w:p>
    <w:p w14:paraId="4DB278E9" w14:textId="65527D7F" w:rsidR="00777BE8" w:rsidRDefault="00777BE8" w:rsidP="00777BE8">
      <w:pPr>
        <w:pStyle w:val="NoSpacing"/>
      </w:pPr>
      <w:hyperlink r:id="rId12" w:history="1">
        <w:r w:rsidRPr="000D6F53">
          <w:rPr>
            <w:rStyle w:val="Hyperlink"/>
          </w:rPr>
          <w:t>https://d11ww001.dot.state.oh.us/asp_production/LatLong/latlong_menu.asp</w:t>
        </w:r>
      </w:hyperlink>
    </w:p>
    <w:p w14:paraId="52D570B7" w14:textId="77777777" w:rsidR="00777BE8" w:rsidRDefault="00777BE8" w:rsidP="00777BE8">
      <w:pPr>
        <w:pStyle w:val="NoSpacing"/>
      </w:pPr>
    </w:p>
    <w:p w14:paraId="6151EFCD" w14:textId="77777777" w:rsidR="00777BE8" w:rsidRDefault="00777BE8" w:rsidP="00777BE8">
      <w:pPr>
        <w:pStyle w:val="NoSpacing"/>
      </w:pPr>
      <w:r>
        <w:lastRenderedPageBreak/>
        <w:t xml:space="preserve">Click on the “Distance” tab, then type in each latitude and longitude coordinate and then hit “go”.  The shortest distance between the airport runway and the project will be generated, </w:t>
      </w:r>
      <w:r w:rsidRPr="00261AC0">
        <w:t>as described in the L&amp;D Manual, Volume 3, Figure 140</w:t>
      </w:r>
      <w:r>
        <w:t>7</w:t>
      </w:r>
      <w:r w:rsidRPr="00261AC0">
        <w:t>-7</w:t>
      </w:r>
      <w:r>
        <w:t>.</w:t>
      </w:r>
    </w:p>
    <w:p w14:paraId="1F6964B7" w14:textId="77777777" w:rsidR="00777BE8" w:rsidRDefault="00777BE8" w:rsidP="00777BE8">
      <w:pPr>
        <w:pStyle w:val="NoSpacing"/>
      </w:pPr>
    </w:p>
    <w:p w14:paraId="294980C5" w14:textId="7172F7D0" w:rsidR="00777BE8" w:rsidRPr="00E62F56" w:rsidRDefault="00777BE8" w:rsidP="00777BE8">
      <w:pPr>
        <w:pStyle w:val="NoSpacing"/>
        <w:rPr>
          <w:color w:val="FF0000"/>
        </w:rPr>
      </w:pPr>
      <w:r w:rsidRPr="000374C5">
        <w:rPr>
          <w:color w:val="000000" w:themeColor="text1"/>
        </w:rPr>
        <w:t xml:space="preserve">PID# </w:t>
      </w:r>
      <w:r w:rsidR="00B33FE0" w:rsidRPr="00F12758">
        <w:rPr>
          <w:color w:val="000000" w:themeColor="text1"/>
        </w:rPr>
        <w:t>1</w:t>
      </w:r>
      <w:r w:rsidR="00B33FE0">
        <w:rPr>
          <w:color w:val="000000" w:themeColor="text1"/>
        </w:rPr>
        <w:t>20272</w:t>
      </w:r>
      <w:r w:rsidRPr="000374C5">
        <w:rPr>
          <w:color w:val="000000" w:themeColor="text1"/>
        </w:rPr>
        <w:t xml:space="preserve">:  </w:t>
      </w:r>
      <w:r w:rsidRPr="00691973">
        <w:t>Distances measured between the point on the airport runway closet to the project:</w:t>
      </w:r>
    </w:p>
    <w:tbl>
      <w:tblPr>
        <w:tblStyle w:val="TableGrid"/>
        <w:tblW w:w="10345" w:type="dxa"/>
        <w:tblLook w:val="04A0" w:firstRow="1" w:lastRow="0" w:firstColumn="1" w:lastColumn="0" w:noHBand="0" w:noVBand="1"/>
      </w:tblPr>
      <w:tblGrid>
        <w:gridCol w:w="5755"/>
        <w:gridCol w:w="1440"/>
        <w:gridCol w:w="1440"/>
        <w:gridCol w:w="1710"/>
      </w:tblGrid>
      <w:tr w:rsidR="00777BE8" w14:paraId="695BCBB1" w14:textId="77777777" w:rsidTr="00777BE8">
        <w:tc>
          <w:tcPr>
            <w:tcW w:w="5755" w:type="dxa"/>
          </w:tcPr>
          <w:p w14:paraId="03DDD991" w14:textId="77777777" w:rsidR="00777BE8" w:rsidRPr="00691973" w:rsidRDefault="00777BE8" w:rsidP="00ED7BB7">
            <w:pPr>
              <w:pStyle w:val="NoSpacing"/>
              <w:rPr>
                <w:b/>
              </w:rPr>
            </w:pPr>
            <w:r w:rsidRPr="00691973">
              <w:rPr>
                <w:b/>
              </w:rPr>
              <w:t>POINTS</w:t>
            </w:r>
          </w:p>
        </w:tc>
        <w:tc>
          <w:tcPr>
            <w:tcW w:w="1440" w:type="dxa"/>
          </w:tcPr>
          <w:p w14:paraId="70F0348A" w14:textId="77777777" w:rsidR="00777BE8" w:rsidRPr="00691973" w:rsidRDefault="00777BE8" w:rsidP="00ED7BB7">
            <w:pPr>
              <w:pStyle w:val="NoSpacing"/>
              <w:rPr>
                <w:b/>
              </w:rPr>
            </w:pPr>
            <w:r w:rsidRPr="00691973">
              <w:rPr>
                <w:b/>
              </w:rPr>
              <w:t>LATITUDE (DMS)</w:t>
            </w:r>
          </w:p>
        </w:tc>
        <w:tc>
          <w:tcPr>
            <w:tcW w:w="1440" w:type="dxa"/>
          </w:tcPr>
          <w:p w14:paraId="4A1C7A0F" w14:textId="77777777" w:rsidR="00777BE8" w:rsidRPr="00691973" w:rsidRDefault="00777BE8" w:rsidP="00ED7BB7">
            <w:pPr>
              <w:pStyle w:val="NoSpacing"/>
              <w:rPr>
                <w:b/>
              </w:rPr>
            </w:pPr>
            <w:r w:rsidRPr="00691973">
              <w:rPr>
                <w:b/>
              </w:rPr>
              <w:t>LONGITUDE (DMS)</w:t>
            </w:r>
          </w:p>
        </w:tc>
        <w:tc>
          <w:tcPr>
            <w:tcW w:w="1710" w:type="dxa"/>
          </w:tcPr>
          <w:p w14:paraId="418368E4" w14:textId="77777777" w:rsidR="00777BE8" w:rsidRPr="00691973" w:rsidRDefault="00777BE8" w:rsidP="00ED7BB7">
            <w:pPr>
              <w:pStyle w:val="NoSpacing"/>
              <w:rPr>
                <w:b/>
              </w:rPr>
            </w:pPr>
            <w:r w:rsidRPr="00691973">
              <w:rPr>
                <w:b/>
              </w:rPr>
              <w:t>DISTANCE (MILES/FT.)  “C”</w:t>
            </w:r>
          </w:p>
        </w:tc>
      </w:tr>
      <w:tr w:rsidR="00B073F4" w14:paraId="4CF37C35" w14:textId="77777777" w:rsidTr="00777BE8">
        <w:tc>
          <w:tcPr>
            <w:tcW w:w="5755" w:type="dxa"/>
          </w:tcPr>
          <w:p w14:paraId="01A22F7A" w14:textId="03105FDD" w:rsidR="00B073F4" w:rsidRPr="00E62F56" w:rsidRDefault="00B073F4" w:rsidP="00B073F4">
            <w:pPr>
              <w:pStyle w:val="NoSpacing"/>
              <w:rPr>
                <w:color w:val="FF0000"/>
              </w:rPr>
            </w:pPr>
            <w:r>
              <w:rPr>
                <w:color w:val="000000" w:themeColor="text1"/>
              </w:rPr>
              <w:t>Koons Airport</w:t>
            </w:r>
          </w:p>
        </w:tc>
        <w:tc>
          <w:tcPr>
            <w:tcW w:w="1440" w:type="dxa"/>
          </w:tcPr>
          <w:p w14:paraId="46041D8F" w14:textId="25EF78BC" w:rsidR="00B073F4" w:rsidRPr="00E62F56" w:rsidRDefault="00B073F4" w:rsidP="00B073F4">
            <w:pPr>
              <w:pStyle w:val="NoSpacing"/>
              <w:rPr>
                <w:color w:val="FF0000"/>
              </w:rPr>
            </w:pPr>
            <w:r>
              <w:rPr>
                <w:rFonts w:cstheme="minorHAnsi"/>
                <w:color w:val="000000" w:themeColor="text1"/>
              </w:rPr>
              <w:t>40°</w:t>
            </w:r>
            <w:r>
              <w:rPr>
                <w:color w:val="000000" w:themeColor="text1"/>
              </w:rPr>
              <w:t xml:space="preserve"> 52’ 58”</w:t>
            </w:r>
          </w:p>
        </w:tc>
        <w:tc>
          <w:tcPr>
            <w:tcW w:w="1440" w:type="dxa"/>
          </w:tcPr>
          <w:p w14:paraId="26EEC04F" w14:textId="2727F3B0" w:rsidR="00B073F4" w:rsidRPr="00E62F56" w:rsidRDefault="00B073F4" w:rsidP="00B073F4">
            <w:pPr>
              <w:pStyle w:val="NoSpacing"/>
              <w:rPr>
                <w:color w:val="FF0000"/>
              </w:rPr>
            </w:pPr>
            <w:r w:rsidRPr="00C04E42">
              <w:t>-8</w:t>
            </w:r>
            <w:r>
              <w:t>0</w:t>
            </w:r>
            <w:r w:rsidRPr="00C04E42">
              <w:rPr>
                <w:rFonts w:cstheme="minorHAnsi"/>
              </w:rPr>
              <w:t>°</w:t>
            </w:r>
            <w:r w:rsidRPr="00C04E42">
              <w:t xml:space="preserve"> </w:t>
            </w:r>
            <w:r>
              <w:t>52</w:t>
            </w:r>
            <w:r w:rsidRPr="00C04E42">
              <w:t xml:space="preserve">’ </w:t>
            </w:r>
            <w:r>
              <w:t>52</w:t>
            </w:r>
            <w:r w:rsidRPr="00C04E42">
              <w:t>”</w:t>
            </w:r>
          </w:p>
        </w:tc>
        <w:tc>
          <w:tcPr>
            <w:tcW w:w="1710" w:type="dxa"/>
            <w:vMerge w:val="restart"/>
            <w:vAlign w:val="center"/>
          </w:tcPr>
          <w:p w14:paraId="30544EF9" w14:textId="64A16894" w:rsidR="00B073F4" w:rsidRPr="00F12758" w:rsidRDefault="00B073F4" w:rsidP="00B073F4">
            <w:pPr>
              <w:pStyle w:val="NoSpacing"/>
              <w:jc w:val="center"/>
              <w:rPr>
                <w:color w:val="000000" w:themeColor="text1"/>
              </w:rPr>
            </w:pPr>
            <w:r>
              <w:rPr>
                <w:color w:val="000000" w:themeColor="text1"/>
              </w:rPr>
              <w:t xml:space="preserve">2.265 </w:t>
            </w:r>
            <w:r w:rsidRPr="00F12758">
              <w:rPr>
                <w:color w:val="000000" w:themeColor="text1"/>
              </w:rPr>
              <w:t>mi.</w:t>
            </w:r>
          </w:p>
          <w:p w14:paraId="2D6669BE" w14:textId="1827BE42" w:rsidR="00B073F4" w:rsidRPr="00E62F56" w:rsidRDefault="00B073F4" w:rsidP="00B073F4">
            <w:pPr>
              <w:pStyle w:val="NoSpacing"/>
              <w:jc w:val="center"/>
              <w:rPr>
                <w:color w:val="FF0000"/>
              </w:rPr>
            </w:pPr>
            <w:r>
              <w:rPr>
                <w:color w:val="000000" w:themeColor="text1"/>
              </w:rPr>
              <w:t>11,959</w:t>
            </w:r>
            <w:r w:rsidRPr="00F12758">
              <w:rPr>
                <w:color w:val="000000" w:themeColor="text1"/>
              </w:rPr>
              <w:t xml:space="preserve"> ft.</w:t>
            </w:r>
          </w:p>
        </w:tc>
      </w:tr>
      <w:tr w:rsidR="00B073F4" w14:paraId="63296140" w14:textId="77777777" w:rsidTr="00777BE8">
        <w:tc>
          <w:tcPr>
            <w:tcW w:w="5755" w:type="dxa"/>
          </w:tcPr>
          <w:p w14:paraId="33F0E375" w14:textId="541B2A2C" w:rsidR="00B073F4" w:rsidRPr="00E62F56" w:rsidRDefault="00B073F4" w:rsidP="00B073F4">
            <w:pPr>
              <w:pStyle w:val="NoSpacing"/>
              <w:rPr>
                <w:color w:val="FF0000"/>
              </w:rPr>
            </w:pPr>
            <w:r w:rsidRPr="00350990">
              <w:rPr>
                <w:color w:val="000000" w:themeColor="text1"/>
              </w:rPr>
              <w:t xml:space="preserve">Point on project closest-highest to </w:t>
            </w:r>
            <w:r>
              <w:rPr>
                <w:color w:val="000000" w:themeColor="text1"/>
              </w:rPr>
              <w:t>Koons Airport</w:t>
            </w:r>
            <w:r w:rsidRPr="00350990">
              <w:rPr>
                <w:color w:val="000000" w:themeColor="text1"/>
              </w:rPr>
              <w:t xml:space="preserve"> “B”</w:t>
            </w:r>
          </w:p>
        </w:tc>
        <w:tc>
          <w:tcPr>
            <w:tcW w:w="1440" w:type="dxa"/>
          </w:tcPr>
          <w:p w14:paraId="3B52D00D" w14:textId="422D2DC1" w:rsidR="00B073F4" w:rsidRPr="00E62F56" w:rsidRDefault="00B073F4" w:rsidP="00B073F4">
            <w:pPr>
              <w:pStyle w:val="NoSpacing"/>
              <w:rPr>
                <w:color w:val="FF0000"/>
              </w:rPr>
            </w:pPr>
            <w:r>
              <w:rPr>
                <w:rFonts w:cstheme="minorHAnsi"/>
                <w:color w:val="000000" w:themeColor="text1"/>
              </w:rPr>
              <w:t>40°</w:t>
            </w:r>
            <w:r>
              <w:rPr>
                <w:color w:val="000000" w:themeColor="text1"/>
              </w:rPr>
              <w:t xml:space="preserve"> 54’ 21”</w:t>
            </w:r>
          </w:p>
        </w:tc>
        <w:tc>
          <w:tcPr>
            <w:tcW w:w="1440" w:type="dxa"/>
          </w:tcPr>
          <w:p w14:paraId="730466AD" w14:textId="0F86C5BB" w:rsidR="00B073F4" w:rsidRPr="00E62F56" w:rsidRDefault="00B073F4" w:rsidP="00B073F4">
            <w:pPr>
              <w:pStyle w:val="NoSpacing"/>
              <w:rPr>
                <w:color w:val="FF0000"/>
              </w:rPr>
            </w:pPr>
            <w:r w:rsidRPr="00350990">
              <w:rPr>
                <w:color w:val="000000" w:themeColor="text1"/>
              </w:rPr>
              <w:t>-8</w:t>
            </w:r>
            <w:r>
              <w:rPr>
                <w:color w:val="000000" w:themeColor="text1"/>
              </w:rPr>
              <w:t>0</w:t>
            </w:r>
            <w:r>
              <w:rPr>
                <w:rFonts w:cstheme="minorHAnsi"/>
                <w:color w:val="000000" w:themeColor="text1"/>
              </w:rPr>
              <w:t>°</w:t>
            </w:r>
            <w:r>
              <w:rPr>
                <w:color w:val="000000" w:themeColor="text1"/>
              </w:rPr>
              <w:t xml:space="preserve"> 51’ 01”</w:t>
            </w:r>
          </w:p>
        </w:tc>
        <w:tc>
          <w:tcPr>
            <w:tcW w:w="1710" w:type="dxa"/>
            <w:vMerge/>
            <w:vAlign w:val="center"/>
          </w:tcPr>
          <w:p w14:paraId="0AE3E087" w14:textId="77777777" w:rsidR="00B073F4" w:rsidRPr="00E62F56" w:rsidRDefault="00B073F4" w:rsidP="00B073F4">
            <w:pPr>
              <w:pStyle w:val="NoSpacing"/>
              <w:jc w:val="center"/>
              <w:rPr>
                <w:color w:val="FF0000"/>
              </w:rPr>
            </w:pPr>
          </w:p>
        </w:tc>
      </w:tr>
      <w:tr w:rsidR="00B073F4" w14:paraId="0085F7F3" w14:textId="77777777" w:rsidTr="00777BE8">
        <w:tc>
          <w:tcPr>
            <w:tcW w:w="5755" w:type="dxa"/>
          </w:tcPr>
          <w:p w14:paraId="4882AC76" w14:textId="405C4444" w:rsidR="00B073F4" w:rsidRPr="00350990" w:rsidRDefault="00B073F4" w:rsidP="00B073F4">
            <w:pPr>
              <w:pStyle w:val="NoSpacing"/>
              <w:rPr>
                <w:color w:val="000000" w:themeColor="text1"/>
              </w:rPr>
            </w:pPr>
            <w:r>
              <w:rPr>
                <w:color w:val="000000" w:themeColor="text1"/>
              </w:rPr>
              <w:t>Salem Airpark</w:t>
            </w:r>
          </w:p>
        </w:tc>
        <w:tc>
          <w:tcPr>
            <w:tcW w:w="1440" w:type="dxa"/>
          </w:tcPr>
          <w:p w14:paraId="581F1544" w14:textId="40039348" w:rsidR="00B073F4" w:rsidRDefault="00B073F4" w:rsidP="00B073F4">
            <w:pPr>
              <w:pStyle w:val="NoSpacing"/>
              <w:rPr>
                <w:rFonts w:cstheme="minorHAnsi"/>
                <w:color w:val="000000" w:themeColor="text1"/>
              </w:rPr>
            </w:pPr>
            <w:r>
              <w:rPr>
                <w:rFonts w:cstheme="minorHAnsi"/>
                <w:color w:val="000000" w:themeColor="text1"/>
              </w:rPr>
              <w:t>40°</w:t>
            </w:r>
            <w:r>
              <w:rPr>
                <w:color w:val="000000" w:themeColor="text1"/>
              </w:rPr>
              <w:t xml:space="preserve"> 56’ 53”</w:t>
            </w:r>
          </w:p>
        </w:tc>
        <w:tc>
          <w:tcPr>
            <w:tcW w:w="1440" w:type="dxa"/>
          </w:tcPr>
          <w:p w14:paraId="3B7FA8D8" w14:textId="07B8512B" w:rsidR="00B073F4" w:rsidRPr="00350990" w:rsidRDefault="00B073F4" w:rsidP="00B073F4">
            <w:pPr>
              <w:pStyle w:val="NoSpacing"/>
              <w:rPr>
                <w:color w:val="000000" w:themeColor="text1"/>
              </w:rPr>
            </w:pPr>
            <w:r w:rsidRPr="00C04E42">
              <w:t>-8</w:t>
            </w:r>
            <w:r>
              <w:t>0</w:t>
            </w:r>
            <w:r w:rsidRPr="00C04E42">
              <w:rPr>
                <w:rFonts w:cstheme="minorHAnsi"/>
              </w:rPr>
              <w:t>°</w:t>
            </w:r>
            <w:r w:rsidRPr="00C04E42">
              <w:t xml:space="preserve"> </w:t>
            </w:r>
            <w:r>
              <w:t>51</w:t>
            </w:r>
            <w:r w:rsidRPr="00C04E42">
              <w:t xml:space="preserve">’ </w:t>
            </w:r>
            <w:r>
              <w:t>43</w:t>
            </w:r>
            <w:r w:rsidRPr="00C04E42">
              <w:t>”</w:t>
            </w:r>
          </w:p>
        </w:tc>
        <w:tc>
          <w:tcPr>
            <w:tcW w:w="1710" w:type="dxa"/>
            <w:vMerge w:val="restart"/>
            <w:vAlign w:val="center"/>
          </w:tcPr>
          <w:p w14:paraId="4774ACC0" w14:textId="22DA5165" w:rsidR="00B073F4" w:rsidRPr="00F12758" w:rsidRDefault="00B073F4" w:rsidP="00B073F4">
            <w:pPr>
              <w:pStyle w:val="NoSpacing"/>
              <w:jc w:val="center"/>
              <w:rPr>
                <w:color w:val="000000" w:themeColor="text1"/>
              </w:rPr>
            </w:pPr>
            <w:r>
              <w:rPr>
                <w:color w:val="000000" w:themeColor="text1"/>
              </w:rPr>
              <w:t xml:space="preserve">2.98 </w:t>
            </w:r>
            <w:r w:rsidRPr="00F12758">
              <w:rPr>
                <w:color w:val="000000" w:themeColor="text1"/>
              </w:rPr>
              <w:t>mi.</w:t>
            </w:r>
          </w:p>
          <w:p w14:paraId="2B7D49D3" w14:textId="11BF2C13" w:rsidR="00B073F4" w:rsidRPr="00E62F56" w:rsidRDefault="00B073F4" w:rsidP="00B073F4">
            <w:pPr>
              <w:pStyle w:val="NoSpacing"/>
              <w:jc w:val="center"/>
              <w:rPr>
                <w:color w:val="FF0000"/>
              </w:rPr>
            </w:pPr>
            <w:r>
              <w:rPr>
                <w:color w:val="000000" w:themeColor="text1"/>
              </w:rPr>
              <w:t>15,734</w:t>
            </w:r>
            <w:r w:rsidRPr="00F12758">
              <w:rPr>
                <w:color w:val="000000" w:themeColor="text1"/>
              </w:rPr>
              <w:t xml:space="preserve"> ft.</w:t>
            </w:r>
          </w:p>
        </w:tc>
      </w:tr>
      <w:tr w:rsidR="00B073F4" w14:paraId="3ADBE1DC" w14:textId="77777777" w:rsidTr="00777BE8">
        <w:tc>
          <w:tcPr>
            <w:tcW w:w="5755" w:type="dxa"/>
          </w:tcPr>
          <w:p w14:paraId="2E85E604" w14:textId="450E85E2" w:rsidR="00B073F4" w:rsidRPr="00350990" w:rsidRDefault="00B073F4" w:rsidP="00B073F4">
            <w:pPr>
              <w:pStyle w:val="NoSpacing"/>
              <w:rPr>
                <w:color w:val="000000" w:themeColor="text1"/>
              </w:rPr>
            </w:pPr>
            <w:r w:rsidRPr="00350990">
              <w:rPr>
                <w:color w:val="000000" w:themeColor="text1"/>
              </w:rPr>
              <w:t xml:space="preserve">Point on project closest-highest to </w:t>
            </w:r>
            <w:r>
              <w:rPr>
                <w:color w:val="000000" w:themeColor="text1"/>
              </w:rPr>
              <w:t>Salem Airpark</w:t>
            </w:r>
            <w:r w:rsidRPr="00350990">
              <w:rPr>
                <w:color w:val="000000" w:themeColor="text1"/>
              </w:rPr>
              <w:t xml:space="preserve"> “B”</w:t>
            </w:r>
          </w:p>
        </w:tc>
        <w:tc>
          <w:tcPr>
            <w:tcW w:w="1440" w:type="dxa"/>
          </w:tcPr>
          <w:p w14:paraId="61D5FEE5" w14:textId="16F34B54" w:rsidR="00B073F4" w:rsidRDefault="00B073F4" w:rsidP="00B073F4">
            <w:pPr>
              <w:pStyle w:val="NoSpacing"/>
              <w:rPr>
                <w:rFonts w:cstheme="minorHAnsi"/>
                <w:color w:val="000000" w:themeColor="text1"/>
              </w:rPr>
            </w:pPr>
            <w:r>
              <w:rPr>
                <w:rFonts w:cstheme="minorHAnsi"/>
                <w:color w:val="000000" w:themeColor="text1"/>
              </w:rPr>
              <w:t>40°</w:t>
            </w:r>
            <w:r>
              <w:rPr>
                <w:color w:val="000000" w:themeColor="text1"/>
              </w:rPr>
              <w:t xml:space="preserve"> 54’ 21”</w:t>
            </w:r>
          </w:p>
        </w:tc>
        <w:tc>
          <w:tcPr>
            <w:tcW w:w="1440" w:type="dxa"/>
          </w:tcPr>
          <w:p w14:paraId="69A07B8E" w14:textId="4D3882F6" w:rsidR="00B073F4" w:rsidRPr="00350990" w:rsidRDefault="00B073F4" w:rsidP="00B073F4">
            <w:pPr>
              <w:pStyle w:val="NoSpacing"/>
              <w:rPr>
                <w:color w:val="000000" w:themeColor="text1"/>
              </w:rPr>
            </w:pPr>
            <w:r w:rsidRPr="00350990">
              <w:rPr>
                <w:color w:val="000000" w:themeColor="text1"/>
              </w:rPr>
              <w:t>-8</w:t>
            </w:r>
            <w:r>
              <w:rPr>
                <w:color w:val="000000" w:themeColor="text1"/>
              </w:rPr>
              <w:t>0</w:t>
            </w:r>
            <w:r>
              <w:rPr>
                <w:rFonts w:cstheme="minorHAnsi"/>
                <w:color w:val="000000" w:themeColor="text1"/>
              </w:rPr>
              <w:t>°</w:t>
            </w:r>
            <w:r>
              <w:rPr>
                <w:color w:val="000000" w:themeColor="text1"/>
              </w:rPr>
              <w:t xml:space="preserve"> 51’ 01”</w:t>
            </w:r>
          </w:p>
        </w:tc>
        <w:tc>
          <w:tcPr>
            <w:tcW w:w="1710" w:type="dxa"/>
            <w:vMerge/>
            <w:vAlign w:val="center"/>
          </w:tcPr>
          <w:p w14:paraId="4CB0EF5F" w14:textId="77777777" w:rsidR="00B073F4" w:rsidRPr="00E62F56" w:rsidRDefault="00B073F4" w:rsidP="00B073F4">
            <w:pPr>
              <w:pStyle w:val="NoSpacing"/>
              <w:jc w:val="center"/>
              <w:rPr>
                <w:color w:val="FF0000"/>
              </w:rPr>
            </w:pPr>
          </w:p>
        </w:tc>
      </w:tr>
      <w:tr w:rsidR="00B073F4" w14:paraId="5786A8BE" w14:textId="77777777" w:rsidTr="00777BE8">
        <w:tc>
          <w:tcPr>
            <w:tcW w:w="5755" w:type="dxa"/>
          </w:tcPr>
          <w:p w14:paraId="4584B5A8" w14:textId="77777777" w:rsidR="00B073F4" w:rsidRPr="00E62F56" w:rsidRDefault="00B073F4" w:rsidP="00B073F4">
            <w:pPr>
              <w:pStyle w:val="NoSpacing"/>
              <w:rPr>
                <w:color w:val="FF0000"/>
              </w:rPr>
            </w:pPr>
          </w:p>
        </w:tc>
        <w:tc>
          <w:tcPr>
            <w:tcW w:w="1440" w:type="dxa"/>
          </w:tcPr>
          <w:p w14:paraId="0F39CCF8" w14:textId="77777777" w:rsidR="00B073F4" w:rsidRPr="00E62F56" w:rsidRDefault="00B073F4" w:rsidP="00B073F4">
            <w:pPr>
              <w:pStyle w:val="NoSpacing"/>
              <w:rPr>
                <w:color w:val="FF0000"/>
              </w:rPr>
            </w:pPr>
          </w:p>
        </w:tc>
        <w:tc>
          <w:tcPr>
            <w:tcW w:w="1440" w:type="dxa"/>
          </w:tcPr>
          <w:p w14:paraId="3778FEE4" w14:textId="77777777" w:rsidR="00B073F4" w:rsidRPr="00E62F56" w:rsidRDefault="00B073F4" w:rsidP="00B073F4">
            <w:pPr>
              <w:pStyle w:val="NoSpacing"/>
              <w:rPr>
                <w:color w:val="FF0000"/>
              </w:rPr>
            </w:pPr>
          </w:p>
        </w:tc>
        <w:tc>
          <w:tcPr>
            <w:tcW w:w="1710" w:type="dxa"/>
            <w:vAlign w:val="center"/>
          </w:tcPr>
          <w:p w14:paraId="37D73E88" w14:textId="77777777" w:rsidR="00B073F4" w:rsidRPr="00E62F56" w:rsidRDefault="00B073F4" w:rsidP="00B073F4">
            <w:pPr>
              <w:pStyle w:val="NoSpacing"/>
              <w:jc w:val="center"/>
              <w:rPr>
                <w:color w:val="FF0000"/>
              </w:rPr>
            </w:pPr>
          </w:p>
        </w:tc>
      </w:tr>
    </w:tbl>
    <w:p w14:paraId="640469D9" w14:textId="77777777" w:rsidR="00777BE8" w:rsidRDefault="00777BE8" w:rsidP="00777BE8">
      <w:pPr>
        <w:pStyle w:val="NoSpacing"/>
        <w:rPr>
          <w:u w:val="single"/>
        </w:rPr>
      </w:pPr>
      <w:r w:rsidRPr="000D6F53">
        <w:rPr>
          <w:b/>
          <w:u w:val="single"/>
        </w:rPr>
        <w:t xml:space="preserve">Step #4:  </w:t>
      </w:r>
      <w:r>
        <w:rPr>
          <w:u w:val="single"/>
        </w:rPr>
        <w:t>DETERMINE THE HIGHEST POINT IN ELEVATION REACHED ASSOCIATED WITH THE CONSTRUCTION OF THE PROJECT.</w:t>
      </w:r>
    </w:p>
    <w:p w14:paraId="185D8818" w14:textId="77777777" w:rsidR="00777BE8" w:rsidRDefault="00777BE8" w:rsidP="00777BE8">
      <w:pPr>
        <w:pStyle w:val="NoSpacing"/>
      </w:pPr>
      <w:r>
        <w:t xml:space="preserve">Depending upon what type of project is being constructed, and what type of equipment will be used during the construction of the project, a controlling criteria point must be chosen for each impacted airport within the project corridor.  Per </w:t>
      </w:r>
      <w:r w:rsidRPr="00DF5C80">
        <w:t>the L&amp;D</w:t>
      </w:r>
      <w:r>
        <w:t xml:space="preserve"> Manual, Volume 3, Figure 1404-3, based upon the work type being performed near each airport, the height of the controlling criteria, as defined by the equipment used, is chosen.  Use the following link to determine what height should be used for a controlling height at each airport location.</w:t>
      </w:r>
    </w:p>
    <w:p w14:paraId="573AC786" w14:textId="77777777" w:rsidR="00777BE8" w:rsidRDefault="00777BE8" w:rsidP="00777BE8">
      <w:pPr>
        <w:pStyle w:val="NoSpacing"/>
      </w:pPr>
    </w:p>
    <w:p w14:paraId="05055279" w14:textId="6BA9D9EB" w:rsidR="00777BE8" w:rsidRDefault="00777BE8" w:rsidP="00777BE8">
      <w:pPr>
        <w:pStyle w:val="NoSpacing"/>
      </w:pPr>
      <w:hyperlink r:id="rId13" w:history="1">
        <w:r w:rsidRPr="00A86CDE">
          <w:rPr>
            <w:rStyle w:val="Hyperlink"/>
          </w:rPr>
          <w:t>http://www.dot.state.oh.us/Divisions/Engineering/CaddMapping/volume3/Volume3/1400_0714.pdf</w:t>
        </w:r>
      </w:hyperlink>
    </w:p>
    <w:p w14:paraId="3839A9EC" w14:textId="77777777" w:rsidR="00777BE8" w:rsidRDefault="00777BE8" w:rsidP="00777BE8">
      <w:pPr>
        <w:pStyle w:val="NoSpacing"/>
      </w:pPr>
    </w:p>
    <w:p w14:paraId="1738A4E5" w14:textId="7138CB36" w:rsidR="00777BE8" w:rsidRPr="00DF5C80" w:rsidRDefault="00777BE8" w:rsidP="00777BE8">
      <w:pPr>
        <w:rPr>
          <w:color w:val="FF0000"/>
        </w:rPr>
      </w:pPr>
      <w:r w:rsidRPr="00F12758">
        <w:rPr>
          <w:color w:val="000000" w:themeColor="text1"/>
        </w:rPr>
        <w:t>PID# 1</w:t>
      </w:r>
      <w:r>
        <w:rPr>
          <w:color w:val="000000" w:themeColor="text1"/>
        </w:rPr>
        <w:t>2</w:t>
      </w:r>
      <w:r w:rsidR="00B33FE0">
        <w:rPr>
          <w:color w:val="000000" w:themeColor="text1"/>
        </w:rPr>
        <w:t>0272</w:t>
      </w:r>
      <w:r w:rsidRPr="00F12758">
        <w:rPr>
          <w:color w:val="000000" w:themeColor="text1"/>
        </w:rPr>
        <w:t xml:space="preserve">:  </w:t>
      </w:r>
      <w:r w:rsidRPr="00691973">
        <w:t>Work Type, Controlling Criteria &amp; Height, Per the L&amp;D Manual, Volume 3, Figure 1404-3</w:t>
      </w:r>
    </w:p>
    <w:tbl>
      <w:tblPr>
        <w:tblStyle w:val="TableGrid1"/>
        <w:tblW w:w="9715" w:type="dxa"/>
        <w:tblLook w:val="04A0" w:firstRow="1" w:lastRow="0" w:firstColumn="1" w:lastColumn="0" w:noHBand="0" w:noVBand="1"/>
      </w:tblPr>
      <w:tblGrid>
        <w:gridCol w:w="5575"/>
        <w:gridCol w:w="2250"/>
        <w:gridCol w:w="1890"/>
      </w:tblGrid>
      <w:tr w:rsidR="00777BE8" w:rsidRPr="00DF5C80" w14:paraId="6028A9AB" w14:textId="77777777" w:rsidTr="00ED7BB7">
        <w:tc>
          <w:tcPr>
            <w:tcW w:w="5575" w:type="dxa"/>
          </w:tcPr>
          <w:p w14:paraId="731A96B7" w14:textId="77777777" w:rsidR="00777BE8" w:rsidRPr="00691973" w:rsidRDefault="00777BE8" w:rsidP="00ED7BB7">
            <w:pPr>
              <w:jc w:val="center"/>
              <w:rPr>
                <w:b/>
              </w:rPr>
            </w:pPr>
            <w:r w:rsidRPr="00691973">
              <w:rPr>
                <w:b/>
              </w:rPr>
              <w:t>WORK TYPE BEING PERFORMED NEAR AIRPORTS WITHIN INFLUENCE AREA (20,000 FEET)</w:t>
            </w:r>
          </w:p>
        </w:tc>
        <w:tc>
          <w:tcPr>
            <w:tcW w:w="2250" w:type="dxa"/>
          </w:tcPr>
          <w:p w14:paraId="5E14ED27" w14:textId="77777777" w:rsidR="00777BE8" w:rsidRPr="00691973" w:rsidRDefault="00777BE8" w:rsidP="00ED7BB7">
            <w:pPr>
              <w:rPr>
                <w:b/>
              </w:rPr>
            </w:pPr>
            <w:r w:rsidRPr="00691973">
              <w:rPr>
                <w:b/>
              </w:rPr>
              <w:t>CONTROLLING CRITERIA</w:t>
            </w:r>
          </w:p>
        </w:tc>
        <w:tc>
          <w:tcPr>
            <w:tcW w:w="1890" w:type="dxa"/>
          </w:tcPr>
          <w:p w14:paraId="63DAE8FA" w14:textId="77777777" w:rsidR="00777BE8" w:rsidRPr="00691973" w:rsidRDefault="00777BE8" w:rsidP="00ED7BB7">
            <w:pPr>
              <w:jc w:val="center"/>
              <w:rPr>
                <w:b/>
              </w:rPr>
            </w:pPr>
            <w:r w:rsidRPr="00691973">
              <w:rPr>
                <w:b/>
              </w:rPr>
              <w:t>HEIGHT (FT.)</w:t>
            </w:r>
          </w:p>
        </w:tc>
      </w:tr>
      <w:tr w:rsidR="00777BE8" w:rsidRPr="00DF5C80" w14:paraId="1923E86F" w14:textId="77777777" w:rsidTr="00ED7BB7">
        <w:tc>
          <w:tcPr>
            <w:tcW w:w="5575" w:type="dxa"/>
          </w:tcPr>
          <w:p w14:paraId="1301DFB6" w14:textId="390E6CA5" w:rsidR="00777BE8" w:rsidRPr="00DF5C80" w:rsidRDefault="00B073F4" w:rsidP="00ED7BB7">
            <w:pPr>
              <w:rPr>
                <w:color w:val="FF0000"/>
              </w:rPr>
            </w:pPr>
            <w:r>
              <w:rPr>
                <w:color w:val="000000" w:themeColor="text1"/>
              </w:rPr>
              <w:t>Traffic Signals</w:t>
            </w:r>
          </w:p>
        </w:tc>
        <w:tc>
          <w:tcPr>
            <w:tcW w:w="2250" w:type="dxa"/>
          </w:tcPr>
          <w:p w14:paraId="49F013BF" w14:textId="75112CC3" w:rsidR="00777BE8" w:rsidRPr="00DF5C80" w:rsidRDefault="00B073F4" w:rsidP="00ED7BB7">
            <w:pPr>
              <w:rPr>
                <w:color w:val="FF0000"/>
              </w:rPr>
            </w:pPr>
            <w:r>
              <w:rPr>
                <w:color w:val="000000" w:themeColor="text1"/>
              </w:rPr>
              <w:t>Cherry Picker</w:t>
            </w:r>
          </w:p>
        </w:tc>
        <w:tc>
          <w:tcPr>
            <w:tcW w:w="1890" w:type="dxa"/>
            <w:vAlign w:val="center"/>
          </w:tcPr>
          <w:p w14:paraId="1A325CEE" w14:textId="14063162" w:rsidR="00777BE8" w:rsidRPr="00DF5C80" w:rsidRDefault="00B073F4" w:rsidP="00ED7BB7">
            <w:pPr>
              <w:jc w:val="center"/>
              <w:rPr>
                <w:color w:val="FF0000"/>
              </w:rPr>
            </w:pPr>
            <w:r>
              <w:rPr>
                <w:color w:val="000000" w:themeColor="text1"/>
              </w:rPr>
              <w:t>50</w:t>
            </w:r>
          </w:p>
        </w:tc>
      </w:tr>
      <w:tr w:rsidR="00777BE8" w:rsidRPr="00DF5C80" w14:paraId="28D33D75" w14:textId="77777777" w:rsidTr="00ED7BB7">
        <w:trPr>
          <w:trHeight w:val="80"/>
        </w:trPr>
        <w:tc>
          <w:tcPr>
            <w:tcW w:w="9715" w:type="dxa"/>
            <w:gridSpan w:val="3"/>
          </w:tcPr>
          <w:p w14:paraId="0C72BD42" w14:textId="77777777" w:rsidR="00777BE8" w:rsidRPr="00DF5C80" w:rsidRDefault="00777BE8" w:rsidP="00ED7BB7">
            <w:pPr>
              <w:jc w:val="center"/>
              <w:rPr>
                <w:b/>
                <w:color w:val="FF0000"/>
              </w:rPr>
            </w:pPr>
            <w:r w:rsidRPr="00691973">
              <w:rPr>
                <w:b/>
              </w:rPr>
              <w:t xml:space="preserve">THE GREATEST HEIGHT ABOVE PROJECT ELEVATION (B) IS </w:t>
            </w:r>
            <w:r>
              <w:rPr>
                <w:b/>
                <w:color w:val="000000" w:themeColor="text1"/>
              </w:rPr>
              <w:t>60</w:t>
            </w:r>
            <w:r w:rsidRPr="008E0A2F">
              <w:rPr>
                <w:b/>
                <w:color w:val="000000" w:themeColor="text1"/>
              </w:rPr>
              <w:t xml:space="preserve"> FT.</w:t>
            </w:r>
          </w:p>
        </w:tc>
      </w:tr>
    </w:tbl>
    <w:p w14:paraId="4AE978FC" w14:textId="77777777" w:rsidR="00777BE8" w:rsidRDefault="00777BE8" w:rsidP="00777BE8">
      <w:pPr>
        <w:pStyle w:val="NoSpacing"/>
        <w:rPr>
          <w:b/>
          <w:u w:val="single"/>
        </w:rPr>
      </w:pPr>
    </w:p>
    <w:p w14:paraId="79D34052" w14:textId="77777777" w:rsidR="00777BE8" w:rsidRDefault="00777BE8" w:rsidP="00777BE8">
      <w:pPr>
        <w:pStyle w:val="NoSpacing"/>
        <w:rPr>
          <w:u w:val="single"/>
        </w:rPr>
      </w:pPr>
      <w:r>
        <w:rPr>
          <w:b/>
          <w:u w:val="single"/>
        </w:rPr>
        <w:t>Step #5</w:t>
      </w:r>
      <w:r w:rsidRPr="000D6F53">
        <w:rPr>
          <w:b/>
          <w:u w:val="single"/>
        </w:rPr>
        <w:t xml:space="preserve">:  </w:t>
      </w:r>
      <w:r>
        <w:rPr>
          <w:u w:val="single"/>
        </w:rPr>
        <w:t xml:space="preserve">USING </w:t>
      </w:r>
      <w:r w:rsidRPr="000D6F53">
        <w:rPr>
          <w:u w:val="single"/>
        </w:rPr>
        <w:t>THE DISTANCE DETERMINED IN STEP 3, DETERMINE IF FAA NOTIFICATION IS REQUIRED</w:t>
      </w:r>
      <w:r>
        <w:rPr>
          <w:u w:val="single"/>
        </w:rPr>
        <w:t xml:space="preserve"> BASED ON FAA’S OBSTRUCTION EVALUATION/AIRPORT AIRSPACE ANALYSIS (OE/AAA).</w:t>
      </w:r>
    </w:p>
    <w:p w14:paraId="385795C2" w14:textId="77777777" w:rsidR="00777BE8" w:rsidRDefault="00777BE8" w:rsidP="00777BE8">
      <w:pPr>
        <w:pStyle w:val="NoSpacing"/>
        <w:rPr>
          <w:i/>
        </w:rPr>
      </w:pPr>
      <w:r>
        <w:t>NOT APPLICABLE</w:t>
      </w:r>
    </w:p>
    <w:p w14:paraId="1318F2A5" w14:textId="77777777" w:rsidR="00777BE8" w:rsidRDefault="00777BE8" w:rsidP="00777BE8">
      <w:pPr>
        <w:pStyle w:val="NoSpacing"/>
      </w:pPr>
    </w:p>
    <w:p w14:paraId="3F215C23" w14:textId="77777777" w:rsidR="00777BE8" w:rsidRDefault="00777BE8" w:rsidP="00777BE8">
      <w:pPr>
        <w:pStyle w:val="NoSpacing"/>
      </w:pPr>
      <w:r>
        <w:rPr>
          <w:b/>
          <w:u w:val="single"/>
        </w:rPr>
        <w:t>Step #6</w:t>
      </w:r>
      <w:r w:rsidRPr="000D6F53">
        <w:rPr>
          <w:b/>
          <w:u w:val="single"/>
        </w:rPr>
        <w:t xml:space="preserve">:  </w:t>
      </w:r>
      <w:r>
        <w:rPr>
          <w:u w:val="single"/>
        </w:rPr>
        <w:t xml:space="preserve">USING </w:t>
      </w:r>
      <w:r w:rsidRPr="000D6F53">
        <w:rPr>
          <w:u w:val="single"/>
        </w:rPr>
        <w:t>THE DISTANCE DETERMINED IN STEP 3, DETERMINE IF FAA NOTIFICATION IS REQUIRED</w:t>
      </w:r>
      <w:r>
        <w:rPr>
          <w:u w:val="single"/>
        </w:rPr>
        <w:t xml:space="preserve"> BASED ON INTERFERENCE WITH THE NOTIFICATION SLOPE </w:t>
      </w:r>
      <w:r>
        <w:t xml:space="preserve">(notification slope, “X;1”, as </w:t>
      </w:r>
      <w:r w:rsidRPr="00C6165C">
        <w:t>described in the L&amp;D Manual, Volume 3, Figure 1404-7</w:t>
      </w:r>
      <w:r>
        <w:t>).</w:t>
      </w:r>
    </w:p>
    <w:p w14:paraId="7DD88D64" w14:textId="77777777" w:rsidR="00777BE8" w:rsidRDefault="00777BE8" w:rsidP="00777BE8">
      <w:pPr>
        <w:pStyle w:val="NoSpacing"/>
        <w:rPr>
          <w:i/>
        </w:rPr>
      </w:pPr>
      <w:r>
        <w:t>NOT APPLICABLE</w:t>
      </w:r>
    </w:p>
    <w:p w14:paraId="77B53DFF" w14:textId="77777777" w:rsidR="00777BE8" w:rsidRDefault="00777BE8" w:rsidP="00777BE8">
      <w:pPr>
        <w:pStyle w:val="NoSpacing"/>
        <w:rPr>
          <w:u w:val="single"/>
        </w:rPr>
      </w:pPr>
      <w:r>
        <w:rPr>
          <w:b/>
          <w:u w:val="single"/>
        </w:rPr>
        <w:t>Step #7</w:t>
      </w:r>
      <w:r w:rsidRPr="000D6F53">
        <w:rPr>
          <w:b/>
          <w:u w:val="single"/>
        </w:rPr>
        <w:t xml:space="preserve">:  </w:t>
      </w:r>
      <w:r>
        <w:rPr>
          <w:u w:val="single"/>
        </w:rPr>
        <w:t xml:space="preserve">USING </w:t>
      </w:r>
      <w:r w:rsidRPr="000D6F53">
        <w:rPr>
          <w:u w:val="single"/>
        </w:rPr>
        <w:t>T</w:t>
      </w:r>
      <w:r>
        <w:rPr>
          <w:u w:val="single"/>
        </w:rPr>
        <w:t>HE DIMENSIONS PROVIDED IN THE L&amp;D MANUAL, VOL. 3</w:t>
      </w:r>
      <w:r w:rsidRPr="000D6F53">
        <w:rPr>
          <w:u w:val="single"/>
        </w:rPr>
        <w:t>,</w:t>
      </w:r>
      <w:r>
        <w:rPr>
          <w:u w:val="single"/>
        </w:rPr>
        <w:t xml:space="preserve"> FIGURES 1404-5 &amp; 1404-6</w:t>
      </w:r>
      <w:r w:rsidRPr="000D6F53">
        <w:rPr>
          <w:u w:val="single"/>
        </w:rPr>
        <w:t xml:space="preserve"> DETERMINE IF FAA NOTIFICATION IS REQUIRED</w:t>
      </w:r>
      <w:r>
        <w:rPr>
          <w:u w:val="single"/>
        </w:rPr>
        <w:t xml:space="preserve"> BASED ON INTERFERENCE WITH THE RUNWAY PROTECTION ZONES (RPZ).</w:t>
      </w:r>
    </w:p>
    <w:p w14:paraId="7F184576" w14:textId="77777777" w:rsidR="00777BE8" w:rsidRDefault="00777BE8" w:rsidP="00777BE8">
      <w:pPr>
        <w:pStyle w:val="NoSpacing"/>
        <w:rPr>
          <w:i/>
        </w:rPr>
      </w:pPr>
      <w:r>
        <w:t>NOT APPLICABLE</w:t>
      </w:r>
    </w:p>
    <w:p w14:paraId="612DBA60" w14:textId="77777777" w:rsidR="00777BE8" w:rsidRDefault="00777BE8" w:rsidP="00777BE8">
      <w:pPr>
        <w:pStyle w:val="NoSpacing"/>
        <w:rPr>
          <w:b/>
          <w:u w:val="single"/>
        </w:rPr>
      </w:pPr>
    </w:p>
    <w:p w14:paraId="3253CE1E" w14:textId="77777777" w:rsidR="00777BE8" w:rsidRDefault="00777BE8" w:rsidP="00777BE8">
      <w:pPr>
        <w:pStyle w:val="NoSpacing"/>
        <w:rPr>
          <w:b/>
          <w:u w:val="single"/>
        </w:rPr>
      </w:pPr>
      <w:r>
        <w:rPr>
          <w:b/>
          <w:u w:val="single"/>
        </w:rPr>
        <w:t>Step #8</w:t>
      </w:r>
      <w:r w:rsidRPr="003048A4">
        <w:rPr>
          <w:b/>
          <w:u w:val="single"/>
        </w:rPr>
        <w:t xml:space="preserve">: </w:t>
      </w:r>
      <w:r w:rsidRPr="003048A4">
        <w:rPr>
          <w:u w:val="single"/>
        </w:rPr>
        <w:t>PERFORM ANALYSIS</w:t>
      </w:r>
    </w:p>
    <w:p w14:paraId="54171530" w14:textId="77777777" w:rsidR="00777BE8" w:rsidRDefault="00777BE8" w:rsidP="00777BE8">
      <w:pPr>
        <w:pStyle w:val="NoSpacing"/>
        <w:rPr>
          <w:i/>
        </w:rPr>
      </w:pPr>
      <w:r>
        <w:t>NOT APPLICABLE</w:t>
      </w:r>
    </w:p>
    <w:p w14:paraId="1494A66F" w14:textId="77777777" w:rsidR="00777BE8" w:rsidRDefault="00777BE8" w:rsidP="00777BE8">
      <w:pPr>
        <w:pStyle w:val="NoSpacing"/>
        <w:rPr>
          <w:sz w:val="20"/>
          <w:szCs w:val="20"/>
        </w:rPr>
      </w:pPr>
    </w:p>
    <w:p w14:paraId="25C1BB8E" w14:textId="77777777" w:rsidR="00777BE8" w:rsidRDefault="00777BE8" w:rsidP="00777BE8">
      <w:pPr>
        <w:pStyle w:val="NoSpacing"/>
        <w:rPr>
          <w:b/>
          <w:u w:val="single"/>
        </w:rPr>
      </w:pPr>
      <w:r>
        <w:rPr>
          <w:b/>
          <w:u w:val="single"/>
        </w:rPr>
        <w:t>Step #9</w:t>
      </w:r>
      <w:r w:rsidRPr="003048A4">
        <w:rPr>
          <w:b/>
          <w:u w:val="single"/>
        </w:rPr>
        <w:t>:</w:t>
      </w:r>
      <w:r>
        <w:rPr>
          <w:b/>
          <w:u w:val="single"/>
        </w:rPr>
        <w:t xml:space="preserve"> </w:t>
      </w:r>
      <w:r w:rsidRPr="00B560D2">
        <w:rPr>
          <w:u w:val="single"/>
        </w:rPr>
        <w:t>INCLUDE APPROPRIATE NOTES INTO PLANS</w:t>
      </w:r>
    </w:p>
    <w:p w14:paraId="1444F827" w14:textId="77777777" w:rsidR="00777BE8" w:rsidRDefault="00777BE8" w:rsidP="00777BE8">
      <w:pPr>
        <w:pStyle w:val="NoSpacing"/>
        <w:rPr>
          <w:i/>
        </w:rPr>
      </w:pPr>
      <w:r>
        <w:lastRenderedPageBreak/>
        <w:t>NOT APPLICABLE</w:t>
      </w:r>
    </w:p>
    <w:p w14:paraId="34F0A12C" w14:textId="77777777" w:rsidR="00777BE8" w:rsidRPr="0096365D" w:rsidRDefault="00777BE8" w:rsidP="00777BE8">
      <w:pPr>
        <w:pStyle w:val="NoSpacing"/>
        <w:rPr>
          <w:i/>
        </w:rPr>
      </w:pPr>
    </w:p>
    <w:p w14:paraId="0E63E6E2" w14:textId="77777777" w:rsidR="00777BE8" w:rsidRPr="00ED0FF3" w:rsidRDefault="00777BE8" w:rsidP="00777BE8">
      <w:pPr>
        <w:pStyle w:val="NoSpacing"/>
        <w:rPr>
          <w:color w:val="000000" w:themeColor="text1"/>
          <w:u w:val="single"/>
        </w:rPr>
      </w:pPr>
      <w:r w:rsidRPr="00ED0FF3">
        <w:rPr>
          <w:b/>
          <w:bCs/>
          <w:color w:val="000000" w:themeColor="text1"/>
          <w:sz w:val="20"/>
          <w:szCs w:val="20"/>
          <w:u w:val="single"/>
        </w:rPr>
        <w:t xml:space="preserve">AIRWAY/HIGHWAY CLEARANCE FOR PRIVATE AIRPORTS </w:t>
      </w:r>
    </w:p>
    <w:p w14:paraId="299D3409" w14:textId="77777777" w:rsidR="00777BE8" w:rsidRPr="00ED0FF3" w:rsidRDefault="00777BE8" w:rsidP="00777BE8">
      <w:pPr>
        <w:pStyle w:val="Default"/>
        <w:rPr>
          <w:rFonts w:asciiTheme="minorHAnsi" w:hAnsiTheme="minorHAnsi"/>
          <w:color w:val="000000" w:themeColor="text1"/>
          <w:sz w:val="22"/>
          <w:szCs w:val="22"/>
        </w:rPr>
      </w:pPr>
      <w:r w:rsidRPr="00ED0FF3">
        <w:rPr>
          <w:rFonts w:asciiTheme="minorHAnsi" w:hAnsiTheme="minorHAnsi"/>
          <w:color w:val="000000" w:themeColor="text1"/>
          <w:sz w:val="22"/>
          <w:szCs w:val="22"/>
        </w:rPr>
        <w:t xml:space="preserve">THIS PROJECT HAS BEEN IDENTIFIED AS BEING WITHIN THE INFLUENCE AREA OF TWO (2) PRIVATE USE AIRPORTS LISTED IN THE TABLE BELOW.  </w:t>
      </w:r>
    </w:p>
    <w:p w14:paraId="0EE1FF23" w14:textId="77777777" w:rsidR="00777BE8" w:rsidRDefault="00777BE8" w:rsidP="00777BE8">
      <w:pPr>
        <w:pStyle w:val="Default"/>
        <w:rPr>
          <w:rFonts w:asciiTheme="minorHAnsi" w:hAnsiTheme="minorHAnsi"/>
          <w:color w:val="FF0000"/>
          <w:sz w:val="22"/>
          <w:szCs w:val="22"/>
        </w:rPr>
      </w:pPr>
    </w:p>
    <w:tbl>
      <w:tblPr>
        <w:tblStyle w:val="TableGrid"/>
        <w:tblW w:w="10165" w:type="dxa"/>
        <w:tblLayout w:type="fixed"/>
        <w:tblLook w:val="04A0" w:firstRow="1" w:lastRow="0" w:firstColumn="1" w:lastColumn="0" w:noHBand="0" w:noVBand="1"/>
      </w:tblPr>
      <w:tblGrid>
        <w:gridCol w:w="2155"/>
        <w:gridCol w:w="1260"/>
        <w:gridCol w:w="1980"/>
        <w:gridCol w:w="1170"/>
        <w:gridCol w:w="1440"/>
        <w:gridCol w:w="810"/>
        <w:gridCol w:w="1350"/>
      </w:tblGrid>
      <w:tr w:rsidR="00777BE8" w:rsidRPr="004E179A" w14:paraId="09A9BDAD" w14:textId="77777777" w:rsidTr="00777BE8">
        <w:tc>
          <w:tcPr>
            <w:tcW w:w="2155" w:type="dxa"/>
          </w:tcPr>
          <w:p w14:paraId="0F05883B" w14:textId="77777777" w:rsidR="00777BE8" w:rsidRPr="00ED0FF3" w:rsidRDefault="00777BE8" w:rsidP="00ED7BB7">
            <w:pPr>
              <w:pStyle w:val="NoSpacing"/>
              <w:rPr>
                <w:b/>
                <w:color w:val="000000" w:themeColor="text1"/>
                <w:sz w:val="20"/>
                <w:szCs w:val="20"/>
              </w:rPr>
            </w:pPr>
            <w:r w:rsidRPr="00ED0FF3">
              <w:rPr>
                <w:b/>
                <w:color w:val="000000" w:themeColor="text1"/>
                <w:sz w:val="20"/>
                <w:szCs w:val="20"/>
              </w:rPr>
              <w:t>POTENTAILLY IMPACTED AIRPORTS</w:t>
            </w:r>
          </w:p>
        </w:tc>
        <w:tc>
          <w:tcPr>
            <w:tcW w:w="1260" w:type="dxa"/>
            <w:vAlign w:val="center"/>
          </w:tcPr>
          <w:p w14:paraId="624800D8" w14:textId="77777777" w:rsidR="00777BE8" w:rsidRPr="00ED0FF3" w:rsidRDefault="00777BE8" w:rsidP="00ED7BB7">
            <w:pPr>
              <w:pStyle w:val="NoSpacing"/>
              <w:jc w:val="center"/>
              <w:rPr>
                <w:b/>
                <w:color w:val="000000" w:themeColor="text1"/>
                <w:sz w:val="20"/>
                <w:szCs w:val="20"/>
              </w:rPr>
            </w:pPr>
            <w:r w:rsidRPr="00ED0FF3">
              <w:rPr>
                <w:b/>
                <w:color w:val="000000" w:themeColor="text1"/>
                <w:sz w:val="20"/>
                <w:szCs w:val="20"/>
              </w:rPr>
              <w:t>AIRPORT ELEVATION “A”</w:t>
            </w:r>
          </w:p>
        </w:tc>
        <w:tc>
          <w:tcPr>
            <w:tcW w:w="1980" w:type="dxa"/>
            <w:vAlign w:val="center"/>
          </w:tcPr>
          <w:p w14:paraId="7F554E42" w14:textId="7FE196F4" w:rsidR="00777BE8" w:rsidRPr="004E179A" w:rsidRDefault="00777BE8" w:rsidP="00ED7BB7">
            <w:pPr>
              <w:pStyle w:val="NoSpacing"/>
              <w:jc w:val="center"/>
              <w:rPr>
                <w:b/>
                <w:color w:val="FF0000"/>
                <w:sz w:val="20"/>
                <w:szCs w:val="20"/>
              </w:rPr>
            </w:pPr>
            <w:r w:rsidRPr="00ED0FF3">
              <w:rPr>
                <w:b/>
                <w:color w:val="000000" w:themeColor="text1"/>
                <w:sz w:val="20"/>
                <w:szCs w:val="20"/>
              </w:rPr>
              <w:t xml:space="preserve">PROJECT ELEVATION “B” + </w:t>
            </w:r>
            <w:r w:rsidR="008016ED">
              <w:rPr>
                <w:b/>
                <w:color w:val="000000" w:themeColor="text1"/>
                <w:sz w:val="20"/>
                <w:szCs w:val="20"/>
              </w:rPr>
              <w:t>60</w:t>
            </w:r>
            <w:r w:rsidRPr="00ED0FF3">
              <w:rPr>
                <w:b/>
                <w:color w:val="000000" w:themeColor="text1"/>
                <w:sz w:val="20"/>
                <w:szCs w:val="20"/>
              </w:rPr>
              <w:t xml:space="preserve"> feet (Controlling Criteria)</w:t>
            </w:r>
          </w:p>
        </w:tc>
        <w:tc>
          <w:tcPr>
            <w:tcW w:w="1170" w:type="dxa"/>
            <w:vAlign w:val="center"/>
          </w:tcPr>
          <w:p w14:paraId="06A83A7B" w14:textId="77777777" w:rsidR="00777BE8" w:rsidRPr="00ED0FF3" w:rsidRDefault="00777BE8" w:rsidP="00ED7BB7">
            <w:pPr>
              <w:pStyle w:val="NoSpacing"/>
              <w:jc w:val="center"/>
              <w:rPr>
                <w:b/>
                <w:color w:val="000000" w:themeColor="text1"/>
                <w:sz w:val="20"/>
                <w:szCs w:val="20"/>
              </w:rPr>
            </w:pPr>
            <w:r w:rsidRPr="00ED0FF3">
              <w:rPr>
                <w:b/>
                <w:color w:val="000000" w:themeColor="text1"/>
                <w:sz w:val="20"/>
                <w:szCs w:val="20"/>
              </w:rPr>
              <w:t>DISTANCE BETWEEN AIRPORT &amp; PROJECT “C”</w:t>
            </w:r>
          </w:p>
        </w:tc>
        <w:tc>
          <w:tcPr>
            <w:tcW w:w="1440" w:type="dxa"/>
            <w:vAlign w:val="center"/>
          </w:tcPr>
          <w:p w14:paraId="7ED847F0" w14:textId="77777777" w:rsidR="00777BE8" w:rsidRPr="00ED0FF3" w:rsidRDefault="00777BE8" w:rsidP="00ED7BB7">
            <w:pPr>
              <w:pStyle w:val="NoSpacing"/>
              <w:jc w:val="center"/>
              <w:rPr>
                <w:b/>
                <w:color w:val="000000" w:themeColor="text1"/>
                <w:sz w:val="20"/>
                <w:szCs w:val="20"/>
              </w:rPr>
            </w:pPr>
            <w:r w:rsidRPr="00ED0FF3">
              <w:rPr>
                <w:b/>
                <w:color w:val="000000" w:themeColor="text1"/>
                <w:sz w:val="20"/>
                <w:szCs w:val="20"/>
              </w:rPr>
              <w:t>NOTIFICATION SLOPE X:1</w:t>
            </w:r>
          </w:p>
        </w:tc>
        <w:tc>
          <w:tcPr>
            <w:tcW w:w="810" w:type="dxa"/>
            <w:vAlign w:val="center"/>
          </w:tcPr>
          <w:p w14:paraId="4A4CB86D" w14:textId="77777777" w:rsidR="00777BE8" w:rsidRPr="00ED0FF3" w:rsidRDefault="00777BE8" w:rsidP="00ED7BB7">
            <w:pPr>
              <w:pStyle w:val="NoSpacing"/>
              <w:jc w:val="center"/>
              <w:rPr>
                <w:b/>
                <w:color w:val="000000" w:themeColor="text1"/>
                <w:sz w:val="20"/>
                <w:szCs w:val="20"/>
              </w:rPr>
            </w:pPr>
            <w:r w:rsidRPr="00ED0FF3">
              <w:rPr>
                <w:b/>
                <w:color w:val="000000" w:themeColor="text1"/>
                <w:sz w:val="20"/>
                <w:szCs w:val="20"/>
              </w:rPr>
              <w:t>USE TYPE</w:t>
            </w:r>
          </w:p>
        </w:tc>
        <w:tc>
          <w:tcPr>
            <w:tcW w:w="1350" w:type="dxa"/>
            <w:vAlign w:val="center"/>
          </w:tcPr>
          <w:p w14:paraId="7C4BF959" w14:textId="77777777" w:rsidR="00777BE8" w:rsidRPr="00ED0FF3" w:rsidRDefault="00777BE8" w:rsidP="00ED7BB7">
            <w:pPr>
              <w:pStyle w:val="NoSpacing"/>
              <w:jc w:val="center"/>
              <w:rPr>
                <w:b/>
                <w:color w:val="000000" w:themeColor="text1"/>
                <w:sz w:val="20"/>
                <w:szCs w:val="20"/>
              </w:rPr>
            </w:pPr>
            <w:r w:rsidRPr="00ED0FF3">
              <w:rPr>
                <w:b/>
                <w:color w:val="000000" w:themeColor="text1"/>
                <w:sz w:val="20"/>
                <w:szCs w:val="20"/>
              </w:rPr>
              <w:t>AMOUNT OF CLEARANCE ABOVE NOTIFICATION SLOPE “Z”</w:t>
            </w:r>
          </w:p>
        </w:tc>
      </w:tr>
      <w:tr w:rsidR="00777BE8" w14:paraId="1A2DA6D6" w14:textId="77777777" w:rsidTr="00777BE8">
        <w:tc>
          <w:tcPr>
            <w:tcW w:w="2155" w:type="dxa"/>
            <w:vAlign w:val="center"/>
          </w:tcPr>
          <w:p w14:paraId="4FDE5084" w14:textId="6DA5E835" w:rsidR="00777BE8" w:rsidRPr="004E179A" w:rsidRDefault="00B073F4" w:rsidP="00ED7BB7">
            <w:pPr>
              <w:pStyle w:val="NoSpacing"/>
              <w:jc w:val="center"/>
              <w:rPr>
                <w:color w:val="FF0000"/>
                <w:sz w:val="20"/>
                <w:szCs w:val="20"/>
              </w:rPr>
            </w:pPr>
            <w:r>
              <w:rPr>
                <w:color w:val="000000" w:themeColor="text1"/>
              </w:rPr>
              <w:t>Koons Airport</w:t>
            </w:r>
          </w:p>
        </w:tc>
        <w:tc>
          <w:tcPr>
            <w:tcW w:w="1260" w:type="dxa"/>
            <w:vAlign w:val="center"/>
          </w:tcPr>
          <w:p w14:paraId="1EC3BA69" w14:textId="3BE10288" w:rsidR="00777BE8" w:rsidRPr="004E179A" w:rsidRDefault="00B073F4" w:rsidP="00ED7BB7">
            <w:pPr>
              <w:pStyle w:val="NoSpacing"/>
              <w:jc w:val="center"/>
              <w:rPr>
                <w:color w:val="FF0000"/>
                <w:sz w:val="20"/>
                <w:szCs w:val="20"/>
              </w:rPr>
            </w:pPr>
            <w:r>
              <w:rPr>
                <w:color w:val="000000" w:themeColor="text1"/>
              </w:rPr>
              <w:t>1327</w:t>
            </w:r>
            <w:r w:rsidR="00777BE8" w:rsidRPr="00ED0FF3">
              <w:rPr>
                <w:color w:val="000000" w:themeColor="text1"/>
              </w:rPr>
              <w:t xml:space="preserve"> </w:t>
            </w:r>
            <w:r w:rsidR="00777BE8" w:rsidRPr="00ED0FF3">
              <w:rPr>
                <w:color w:val="000000" w:themeColor="text1"/>
                <w:sz w:val="20"/>
                <w:szCs w:val="20"/>
              </w:rPr>
              <w:t>ft.</w:t>
            </w:r>
          </w:p>
        </w:tc>
        <w:tc>
          <w:tcPr>
            <w:tcW w:w="1980" w:type="dxa"/>
            <w:vAlign w:val="center"/>
          </w:tcPr>
          <w:p w14:paraId="55D31B8B" w14:textId="53F5EBA3" w:rsidR="00777BE8" w:rsidRPr="00174CCD" w:rsidRDefault="00B073F4" w:rsidP="00ED7BB7">
            <w:pPr>
              <w:pStyle w:val="NoSpacing"/>
              <w:rPr>
                <w:color w:val="000000" w:themeColor="text1"/>
                <w:sz w:val="20"/>
                <w:szCs w:val="20"/>
              </w:rPr>
            </w:pPr>
            <w:r>
              <w:rPr>
                <w:color w:val="000000" w:themeColor="text1"/>
                <w:sz w:val="20"/>
                <w:szCs w:val="20"/>
              </w:rPr>
              <w:t>1282</w:t>
            </w:r>
            <w:r w:rsidR="00777BE8" w:rsidRPr="00174CCD">
              <w:rPr>
                <w:color w:val="000000" w:themeColor="text1"/>
                <w:sz w:val="20"/>
                <w:szCs w:val="20"/>
              </w:rPr>
              <w:t>+</w:t>
            </w:r>
            <w:r>
              <w:rPr>
                <w:color w:val="000000" w:themeColor="text1"/>
                <w:sz w:val="20"/>
                <w:szCs w:val="20"/>
              </w:rPr>
              <w:t>5</w:t>
            </w:r>
            <w:r w:rsidR="008016ED">
              <w:rPr>
                <w:color w:val="000000" w:themeColor="text1"/>
                <w:sz w:val="20"/>
                <w:szCs w:val="20"/>
              </w:rPr>
              <w:t>0</w:t>
            </w:r>
            <w:r w:rsidR="00777BE8" w:rsidRPr="00174CCD">
              <w:rPr>
                <w:color w:val="000000" w:themeColor="text1"/>
                <w:sz w:val="20"/>
                <w:szCs w:val="20"/>
              </w:rPr>
              <w:t>=</w:t>
            </w:r>
            <w:r>
              <w:rPr>
                <w:color w:val="000000" w:themeColor="text1"/>
                <w:sz w:val="20"/>
                <w:szCs w:val="20"/>
              </w:rPr>
              <w:t>1332</w:t>
            </w:r>
            <w:r w:rsidR="00777BE8" w:rsidRPr="00174CCD">
              <w:rPr>
                <w:color w:val="000000" w:themeColor="text1"/>
                <w:sz w:val="20"/>
                <w:szCs w:val="20"/>
              </w:rPr>
              <w:t xml:space="preserve"> ft.</w:t>
            </w:r>
          </w:p>
        </w:tc>
        <w:tc>
          <w:tcPr>
            <w:tcW w:w="1170" w:type="dxa"/>
            <w:vAlign w:val="center"/>
          </w:tcPr>
          <w:p w14:paraId="1ED495B0" w14:textId="492412FC" w:rsidR="00777BE8" w:rsidRPr="00174CCD" w:rsidRDefault="00B073F4" w:rsidP="00ED7BB7">
            <w:pPr>
              <w:pStyle w:val="NoSpacing"/>
              <w:jc w:val="center"/>
              <w:rPr>
                <w:color w:val="000000" w:themeColor="text1"/>
                <w:sz w:val="20"/>
                <w:szCs w:val="20"/>
              </w:rPr>
            </w:pPr>
            <w:r>
              <w:rPr>
                <w:color w:val="000000" w:themeColor="text1"/>
              </w:rPr>
              <w:t>11,959</w:t>
            </w:r>
            <w:r w:rsidRPr="00F12758">
              <w:rPr>
                <w:color w:val="000000" w:themeColor="text1"/>
              </w:rPr>
              <w:t xml:space="preserve"> </w:t>
            </w:r>
            <w:r w:rsidR="00777BE8" w:rsidRPr="00174CCD">
              <w:rPr>
                <w:color w:val="000000" w:themeColor="text1"/>
                <w:sz w:val="20"/>
                <w:szCs w:val="20"/>
              </w:rPr>
              <w:t>ft.</w:t>
            </w:r>
          </w:p>
        </w:tc>
        <w:tc>
          <w:tcPr>
            <w:tcW w:w="1440" w:type="dxa"/>
            <w:vAlign w:val="center"/>
          </w:tcPr>
          <w:p w14:paraId="5C7F53E2" w14:textId="77777777" w:rsidR="00777BE8" w:rsidRPr="004E179A" w:rsidRDefault="00777BE8" w:rsidP="00ED7BB7">
            <w:pPr>
              <w:pStyle w:val="NoSpacing"/>
              <w:jc w:val="center"/>
              <w:rPr>
                <w:color w:val="FF0000"/>
                <w:sz w:val="20"/>
                <w:szCs w:val="20"/>
              </w:rPr>
            </w:pPr>
            <w:r w:rsidRPr="00174CCD">
              <w:rPr>
                <w:color w:val="000000" w:themeColor="text1"/>
                <w:sz w:val="20"/>
                <w:szCs w:val="20"/>
              </w:rPr>
              <w:t>50:1</w:t>
            </w:r>
          </w:p>
        </w:tc>
        <w:tc>
          <w:tcPr>
            <w:tcW w:w="810" w:type="dxa"/>
            <w:vAlign w:val="center"/>
          </w:tcPr>
          <w:p w14:paraId="1BC1E1DE" w14:textId="77777777" w:rsidR="00777BE8" w:rsidRPr="00ED0FF3" w:rsidRDefault="00777BE8" w:rsidP="00ED7BB7">
            <w:pPr>
              <w:pStyle w:val="NoSpacing"/>
              <w:jc w:val="center"/>
              <w:rPr>
                <w:color w:val="000000" w:themeColor="text1"/>
                <w:sz w:val="20"/>
                <w:szCs w:val="20"/>
              </w:rPr>
            </w:pPr>
            <w:r>
              <w:rPr>
                <w:color w:val="000000" w:themeColor="text1"/>
                <w:sz w:val="20"/>
                <w:szCs w:val="20"/>
              </w:rPr>
              <w:t>Public</w:t>
            </w:r>
          </w:p>
        </w:tc>
        <w:tc>
          <w:tcPr>
            <w:tcW w:w="1350" w:type="dxa"/>
            <w:vAlign w:val="center"/>
          </w:tcPr>
          <w:p w14:paraId="7802B02D" w14:textId="2E2B911F" w:rsidR="00777BE8" w:rsidRPr="004E179A" w:rsidRDefault="00777BE8" w:rsidP="00ED7BB7">
            <w:pPr>
              <w:pStyle w:val="NoSpacing"/>
              <w:jc w:val="center"/>
              <w:rPr>
                <w:color w:val="FF0000"/>
                <w:sz w:val="20"/>
                <w:szCs w:val="20"/>
              </w:rPr>
            </w:pPr>
            <w:r w:rsidRPr="00174CCD">
              <w:rPr>
                <w:color w:val="000000" w:themeColor="text1"/>
                <w:sz w:val="20"/>
                <w:szCs w:val="20"/>
              </w:rPr>
              <w:t>+</w:t>
            </w:r>
            <w:r w:rsidR="00B073F4">
              <w:rPr>
                <w:color w:val="000000" w:themeColor="text1"/>
                <w:sz w:val="20"/>
                <w:szCs w:val="20"/>
              </w:rPr>
              <w:t>23</w:t>
            </w:r>
            <w:r w:rsidR="008414AD">
              <w:rPr>
                <w:color w:val="000000" w:themeColor="text1"/>
                <w:sz w:val="20"/>
                <w:szCs w:val="20"/>
              </w:rPr>
              <w:t>4</w:t>
            </w:r>
            <w:r w:rsidR="00B073F4">
              <w:rPr>
                <w:color w:val="000000" w:themeColor="text1"/>
                <w:sz w:val="20"/>
                <w:szCs w:val="20"/>
              </w:rPr>
              <w:t>.18</w:t>
            </w:r>
            <w:r w:rsidRPr="00174CCD">
              <w:rPr>
                <w:color w:val="000000" w:themeColor="text1"/>
                <w:sz w:val="20"/>
                <w:szCs w:val="20"/>
              </w:rPr>
              <w:t xml:space="preserve"> ft.</w:t>
            </w:r>
          </w:p>
        </w:tc>
      </w:tr>
      <w:tr w:rsidR="00B073F4" w14:paraId="1097A2CF" w14:textId="77777777" w:rsidTr="00777BE8">
        <w:tc>
          <w:tcPr>
            <w:tcW w:w="2155" w:type="dxa"/>
            <w:vAlign w:val="center"/>
          </w:tcPr>
          <w:p w14:paraId="1889C299" w14:textId="312FE862" w:rsidR="00B073F4" w:rsidRDefault="00B073F4" w:rsidP="00B073F4">
            <w:pPr>
              <w:pStyle w:val="NoSpacing"/>
              <w:jc w:val="center"/>
              <w:rPr>
                <w:color w:val="000000" w:themeColor="text1"/>
              </w:rPr>
            </w:pPr>
            <w:r>
              <w:rPr>
                <w:color w:val="000000" w:themeColor="text1"/>
              </w:rPr>
              <w:t>Salem Airpark</w:t>
            </w:r>
          </w:p>
        </w:tc>
        <w:tc>
          <w:tcPr>
            <w:tcW w:w="1260" w:type="dxa"/>
            <w:vAlign w:val="center"/>
          </w:tcPr>
          <w:p w14:paraId="77FB1EA7" w14:textId="678A8E60" w:rsidR="00B073F4" w:rsidRDefault="00B073F4" w:rsidP="00B073F4">
            <w:pPr>
              <w:pStyle w:val="NoSpacing"/>
              <w:jc w:val="center"/>
              <w:rPr>
                <w:color w:val="000000" w:themeColor="text1"/>
              </w:rPr>
            </w:pPr>
            <w:r>
              <w:rPr>
                <w:color w:val="000000" w:themeColor="text1"/>
              </w:rPr>
              <w:t>1162</w:t>
            </w:r>
            <w:r w:rsidRPr="00ED0FF3">
              <w:rPr>
                <w:color w:val="000000" w:themeColor="text1"/>
              </w:rPr>
              <w:t xml:space="preserve"> </w:t>
            </w:r>
            <w:r w:rsidRPr="00ED0FF3">
              <w:rPr>
                <w:color w:val="000000" w:themeColor="text1"/>
                <w:sz w:val="20"/>
                <w:szCs w:val="20"/>
              </w:rPr>
              <w:t>ft.</w:t>
            </w:r>
          </w:p>
        </w:tc>
        <w:tc>
          <w:tcPr>
            <w:tcW w:w="1980" w:type="dxa"/>
            <w:vAlign w:val="center"/>
          </w:tcPr>
          <w:p w14:paraId="77D3D9E9" w14:textId="07D613F6" w:rsidR="00B073F4" w:rsidRDefault="00B073F4" w:rsidP="00B073F4">
            <w:pPr>
              <w:pStyle w:val="NoSpacing"/>
              <w:rPr>
                <w:color w:val="000000" w:themeColor="text1"/>
                <w:sz w:val="20"/>
                <w:szCs w:val="20"/>
              </w:rPr>
            </w:pPr>
            <w:r>
              <w:rPr>
                <w:color w:val="000000" w:themeColor="text1"/>
                <w:sz w:val="20"/>
                <w:szCs w:val="20"/>
              </w:rPr>
              <w:t>1282</w:t>
            </w:r>
            <w:r w:rsidRPr="00174CCD">
              <w:rPr>
                <w:color w:val="000000" w:themeColor="text1"/>
                <w:sz w:val="20"/>
                <w:szCs w:val="20"/>
              </w:rPr>
              <w:t>+</w:t>
            </w:r>
            <w:r>
              <w:rPr>
                <w:color w:val="000000" w:themeColor="text1"/>
                <w:sz w:val="20"/>
                <w:szCs w:val="20"/>
              </w:rPr>
              <w:t>50</w:t>
            </w:r>
            <w:r w:rsidRPr="00174CCD">
              <w:rPr>
                <w:color w:val="000000" w:themeColor="text1"/>
                <w:sz w:val="20"/>
                <w:szCs w:val="20"/>
              </w:rPr>
              <w:t>=</w:t>
            </w:r>
            <w:r>
              <w:rPr>
                <w:color w:val="000000" w:themeColor="text1"/>
                <w:sz w:val="20"/>
                <w:szCs w:val="20"/>
              </w:rPr>
              <w:t>1332</w:t>
            </w:r>
            <w:r w:rsidRPr="00174CCD">
              <w:rPr>
                <w:color w:val="000000" w:themeColor="text1"/>
                <w:sz w:val="20"/>
                <w:szCs w:val="20"/>
              </w:rPr>
              <w:t xml:space="preserve"> ft.</w:t>
            </w:r>
          </w:p>
        </w:tc>
        <w:tc>
          <w:tcPr>
            <w:tcW w:w="1170" w:type="dxa"/>
            <w:vAlign w:val="center"/>
          </w:tcPr>
          <w:p w14:paraId="155BB98E" w14:textId="645102BF" w:rsidR="00B073F4" w:rsidRDefault="00B073F4" w:rsidP="00B073F4">
            <w:pPr>
              <w:pStyle w:val="NoSpacing"/>
              <w:jc w:val="center"/>
              <w:rPr>
                <w:color w:val="000000" w:themeColor="text1"/>
              </w:rPr>
            </w:pPr>
            <w:r>
              <w:rPr>
                <w:color w:val="000000" w:themeColor="text1"/>
              </w:rPr>
              <w:t>15,734</w:t>
            </w:r>
            <w:r w:rsidRPr="00F12758">
              <w:rPr>
                <w:color w:val="000000" w:themeColor="text1"/>
              </w:rPr>
              <w:t xml:space="preserve"> </w:t>
            </w:r>
            <w:r w:rsidRPr="00174CCD">
              <w:rPr>
                <w:color w:val="000000" w:themeColor="text1"/>
                <w:sz w:val="20"/>
                <w:szCs w:val="20"/>
              </w:rPr>
              <w:t>ft.</w:t>
            </w:r>
          </w:p>
        </w:tc>
        <w:tc>
          <w:tcPr>
            <w:tcW w:w="1440" w:type="dxa"/>
            <w:vAlign w:val="center"/>
          </w:tcPr>
          <w:p w14:paraId="7AEA4470" w14:textId="563B2EA3" w:rsidR="00B073F4" w:rsidRPr="00174CCD" w:rsidRDefault="00B073F4" w:rsidP="00B073F4">
            <w:pPr>
              <w:pStyle w:val="NoSpacing"/>
              <w:jc w:val="center"/>
              <w:rPr>
                <w:color w:val="000000" w:themeColor="text1"/>
                <w:sz w:val="20"/>
                <w:szCs w:val="20"/>
              </w:rPr>
            </w:pPr>
            <w:r w:rsidRPr="00174CCD">
              <w:rPr>
                <w:color w:val="000000" w:themeColor="text1"/>
                <w:sz w:val="20"/>
                <w:szCs w:val="20"/>
              </w:rPr>
              <w:t>50:1</w:t>
            </w:r>
          </w:p>
        </w:tc>
        <w:tc>
          <w:tcPr>
            <w:tcW w:w="810" w:type="dxa"/>
            <w:vAlign w:val="center"/>
          </w:tcPr>
          <w:p w14:paraId="08508450" w14:textId="3779060C" w:rsidR="00B073F4" w:rsidRDefault="00B073F4" w:rsidP="00B073F4">
            <w:pPr>
              <w:pStyle w:val="NoSpacing"/>
              <w:jc w:val="center"/>
              <w:rPr>
                <w:color w:val="000000" w:themeColor="text1"/>
                <w:sz w:val="20"/>
                <w:szCs w:val="20"/>
              </w:rPr>
            </w:pPr>
            <w:r>
              <w:rPr>
                <w:color w:val="000000" w:themeColor="text1"/>
                <w:sz w:val="20"/>
                <w:szCs w:val="20"/>
              </w:rPr>
              <w:t>Public</w:t>
            </w:r>
          </w:p>
        </w:tc>
        <w:tc>
          <w:tcPr>
            <w:tcW w:w="1350" w:type="dxa"/>
            <w:vAlign w:val="center"/>
          </w:tcPr>
          <w:p w14:paraId="13F09BD9" w14:textId="63FE04E5" w:rsidR="00B073F4" w:rsidRPr="00174CCD" w:rsidRDefault="00B073F4" w:rsidP="00B073F4">
            <w:pPr>
              <w:pStyle w:val="NoSpacing"/>
              <w:jc w:val="center"/>
              <w:rPr>
                <w:color w:val="000000" w:themeColor="text1"/>
                <w:sz w:val="20"/>
                <w:szCs w:val="20"/>
              </w:rPr>
            </w:pPr>
            <w:r w:rsidRPr="00174CCD">
              <w:rPr>
                <w:color w:val="000000" w:themeColor="text1"/>
                <w:sz w:val="20"/>
                <w:szCs w:val="20"/>
              </w:rPr>
              <w:t>+</w:t>
            </w:r>
            <w:r w:rsidR="00467442">
              <w:rPr>
                <w:color w:val="000000" w:themeColor="text1"/>
                <w:sz w:val="20"/>
                <w:szCs w:val="20"/>
              </w:rPr>
              <w:t>144.68</w:t>
            </w:r>
            <w:r w:rsidRPr="00174CCD">
              <w:rPr>
                <w:color w:val="000000" w:themeColor="text1"/>
                <w:sz w:val="20"/>
                <w:szCs w:val="20"/>
              </w:rPr>
              <w:t xml:space="preserve"> ft.</w:t>
            </w:r>
          </w:p>
        </w:tc>
      </w:tr>
    </w:tbl>
    <w:p w14:paraId="64661637" w14:textId="77777777" w:rsidR="00777BE8" w:rsidRDefault="00777BE8" w:rsidP="00777BE8">
      <w:pPr>
        <w:pStyle w:val="Default"/>
        <w:rPr>
          <w:rFonts w:asciiTheme="minorHAnsi" w:hAnsiTheme="minorHAnsi"/>
          <w:color w:val="FF0000"/>
          <w:sz w:val="22"/>
          <w:szCs w:val="22"/>
        </w:rPr>
      </w:pPr>
    </w:p>
    <w:p w14:paraId="3B6F17D8" w14:textId="77777777" w:rsidR="00777BE8" w:rsidRPr="00ED0FF3" w:rsidRDefault="00777BE8" w:rsidP="00777BE8">
      <w:pPr>
        <w:pStyle w:val="Default"/>
        <w:rPr>
          <w:rFonts w:asciiTheme="minorHAnsi" w:hAnsiTheme="minorHAnsi"/>
          <w:color w:val="000000" w:themeColor="text1"/>
          <w:sz w:val="22"/>
          <w:szCs w:val="22"/>
        </w:rPr>
      </w:pPr>
      <w:r w:rsidRPr="00ED0FF3">
        <w:rPr>
          <w:rFonts w:asciiTheme="minorHAnsi" w:hAnsiTheme="minorHAnsi"/>
          <w:color w:val="000000" w:themeColor="text1"/>
          <w:sz w:val="22"/>
          <w:szCs w:val="22"/>
        </w:rPr>
        <w:t xml:space="preserve">NO TEMPORARY STRUCTURES OR CONSTRUCTION EQUIPMENT, AT MAXIMUM OPERATING HEIGHT, SHALL EXCEED THE HEIGHTS (Z) PROVIDED IN THE TABLE ABOVE. IF ANY TEMPORARY STRUCTURES OR CONSTRUCTION EQUIPMENT WILL EXCEED THIS HEIGHT, COORDINATION WITH THE AIRPORT OWNER AND THE ODOT </w:t>
      </w:r>
      <w:r w:rsidRPr="00ED0FF3">
        <w:rPr>
          <w:rFonts w:asciiTheme="minorHAnsi" w:hAnsiTheme="minorHAnsi"/>
          <w:b/>
          <w:bCs/>
          <w:color w:val="000000" w:themeColor="text1"/>
          <w:sz w:val="22"/>
          <w:szCs w:val="22"/>
        </w:rPr>
        <w:t xml:space="preserve">OFFICE OF AVIATION </w:t>
      </w:r>
      <w:r w:rsidRPr="00ED0FF3">
        <w:rPr>
          <w:rFonts w:asciiTheme="minorHAnsi" w:hAnsiTheme="minorHAnsi"/>
          <w:color w:val="000000" w:themeColor="text1"/>
          <w:sz w:val="22"/>
          <w:szCs w:val="22"/>
        </w:rPr>
        <w:t xml:space="preserve">WILL BE NECESSARY PRIOR TO ERECTING SUCH TEMPORARY STRUCTURES OR OPERATING SUCH EQUIPMENT ON THE PROJECT. FOR PRIVATE USE AIRPORTS, COORDINATION SHALL BE WITH THE AIRPORT OWNER AND THE ODOT </w:t>
      </w:r>
      <w:r w:rsidRPr="00ED0FF3">
        <w:rPr>
          <w:rFonts w:asciiTheme="minorHAnsi" w:hAnsiTheme="minorHAnsi"/>
          <w:b/>
          <w:bCs/>
          <w:color w:val="000000" w:themeColor="text1"/>
          <w:sz w:val="22"/>
          <w:szCs w:val="22"/>
        </w:rPr>
        <w:t>OFFICE OF AVIATION</w:t>
      </w:r>
      <w:r w:rsidRPr="00ED0FF3">
        <w:rPr>
          <w:rFonts w:asciiTheme="minorHAnsi" w:hAnsiTheme="minorHAnsi"/>
          <w:color w:val="000000" w:themeColor="text1"/>
          <w:sz w:val="22"/>
          <w:szCs w:val="22"/>
        </w:rPr>
        <w:t xml:space="preserve">. NO TEMPORARY STRUCTURES OR CONSTRUCTION EQUIPMENT SHALL EXCEED THE PERMISSIBLE HEIGHT, UNTIL COORDINATION IS MET AND DOCUMENTATION HAS BEEN FURNISHED TO THE PROJECT ENGINEER. IF COORDINATION IS NOT OBTAINED, THEN THE PROJECT ENGINEER WILL HAVE THE AUTHORITY TO PROVIDE RESTRICTIONS AS REQUIRED. </w:t>
      </w:r>
    </w:p>
    <w:p w14:paraId="75872E2C" w14:textId="77777777" w:rsidR="00777BE8" w:rsidRDefault="00777BE8" w:rsidP="00777BE8">
      <w:pPr>
        <w:pStyle w:val="Default"/>
        <w:rPr>
          <w:rFonts w:asciiTheme="minorHAnsi" w:hAnsiTheme="minorHAnsi"/>
          <w:color w:val="000000" w:themeColor="text1"/>
          <w:sz w:val="22"/>
          <w:szCs w:val="22"/>
        </w:rPr>
      </w:pPr>
    </w:p>
    <w:p w14:paraId="00D073F0" w14:textId="77777777" w:rsidR="00F72903" w:rsidRPr="00F72903" w:rsidRDefault="00777BE8" w:rsidP="00777BE8">
      <w:pPr>
        <w:pStyle w:val="Default"/>
        <w:rPr>
          <w:rFonts w:asciiTheme="minorHAnsi" w:hAnsiTheme="minorHAnsi"/>
          <w:color w:val="000000" w:themeColor="text1"/>
          <w:sz w:val="22"/>
          <w:szCs w:val="22"/>
        </w:rPr>
      </w:pPr>
      <w:r w:rsidRPr="00ED0FF3">
        <w:rPr>
          <w:rFonts w:asciiTheme="minorHAnsi" w:hAnsiTheme="minorHAnsi"/>
          <w:color w:val="000000" w:themeColor="text1"/>
          <w:sz w:val="22"/>
          <w:szCs w:val="22"/>
        </w:rPr>
        <w:t>Owner</w:t>
      </w:r>
      <w:r>
        <w:rPr>
          <w:rFonts w:asciiTheme="minorHAnsi" w:hAnsiTheme="minorHAnsi"/>
          <w:color w:val="000000" w:themeColor="text1"/>
          <w:sz w:val="22"/>
          <w:szCs w:val="22"/>
        </w:rPr>
        <w:t>/</w:t>
      </w:r>
      <w:r w:rsidRPr="00F72903">
        <w:rPr>
          <w:rFonts w:asciiTheme="minorHAnsi" w:hAnsiTheme="minorHAnsi"/>
          <w:color w:val="000000" w:themeColor="text1"/>
          <w:sz w:val="22"/>
          <w:szCs w:val="22"/>
        </w:rPr>
        <w:t xml:space="preserve">Manager:    </w:t>
      </w:r>
      <w:r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Salem Airpark</w:t>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t>Koons Airport</w:t>
      </w:r>
    </w:p>
    <w:p w14:paraId="5E03541B" w14:textId="384BADA9" w:rsidR="00777BE8" w:rsidRPr="00F72903" w:rsidRDefault="00F72903" w:rsidP="00F72903">
      <w:pPr>
        <w:pStyle w:val="Default"/>
        <w:ind w:left="1440" w:firstLine="720"/>
        <w:rPr>
          <w:rFonts w:asciiTheme="minorHAnsi" w:hAnsiTheme="minorHAnsi"/>
          <w:color w:val="000000" w:themeColor="text1"/>
          <w:sz w:val="22"/>
          <w:szCs w:val="22"/>
        </w:rPr>
      </w:pPr>
      <w:r w:rsidRPr="00F72903">
        <w:rPr>
          <w:rFonts w:asciiTheme="minorHAnsi" w:hAnsiTheme="minorHAnsi"/>
          <w:color w:val="000000" w:themeColor="text1"/>
          <w:sz w:val="22"/>
          <w:szCs w:val="22"/>
        </w:rPr>
        <w:t>Michael Pidgeon/Chuck Whitman</w:t>
      </w:r>
      <w:r w:rsidRPr="00F72903">
        <w:rPr>
          <w:rFonts w:asciiTheme="minorHAnsi" w:hAnsiTheme="minorHAnsi"/>
          <w:color w:val="000000" w:themeColor="text1"/>
          <w:sz w:val="22"/>
          <w:szCs w:val="22"/>
        </w:rPr>
        <w:tab/>
      </w:r>
      <w:r w:rsidRPr="00F72903">
        <w:rPr>
          <w:rFonts w:asciiTheme="minorHAnsi" w:hAnsiTheme="minorHAnsi"/>
          <w:color w:val="000000" w:themeColor="text1"/>
          <w:sz w:val="22"/>
          <w:szCs w:val="22"/>
        </w:rPr>
        <w:tab/>
        <w:t>David &amp; Harry Koons</w:t>
      </w:r>
    </w:p>
    <w:p w14:paraId="40BE6F0B" w14:textId="1BC8E4A8" w:rsidR="00777BE8" w:rsidRPr="00F72903" w:rsidRDefault="00777BE8" w:rsidP="00777BE8">
      <w:pPr>
        <w:pStyle w:val="Default"/>
        <w:rPr>
          <w:rFonts w:asciiTheme="minorHAnsi" w:hAnsiTheme="minorHAnsi"/>
          <w:color w:val="000000" w:themeColor="text1"/>
          <w:sz w:val="22"/>
          <w:szCs w:val="22"/>
        </w:rPr>
      </w:pPr>
      <w:r w:rsidRPr="00F72903">
        <w:rPr>
          <w:rFonts w:asciiTheme="minorHAnsi" w:hAnsiTheme="minorHAnsi"/>
          <w:color w:val="000000" w:themeColor="text1"/>
          <w:sz w:val="22"/>
          <w:szCs w:val="22"/>
        </w:rPr>
        <w:t xml:space="preserve">      </w:t>
      </w:r>
      <w:r w:rsidRPr="00F72903">
        <w:rPr>
          <w:rFonts w:asciiTheme="minorHAnsi" w:hAnsiTheme="minorHAnsi"/>
          <w:color w:val="000000" w:themeColor="text1"/>
          <w:sz w:val="22"/>
          <w:szCs w:val="22"/>
        </w:rPr>
        <w:tab/>
      </w:r>
      <w:r w:rsidRPr="00F72903">
        <w:rPr>
          <w:rFonts w:asciiTheme="minorHAnsi" w:hAnsiTheme="minorHAnsi"/>
          <w:color w:val="000000" w:themeColor="text1"/>
          <w:sz w:val="22"/>
          <w:szCs w:val="22"/>
        </w:rPr>
        <w:tab/>
        <w:t xml:space="preserve">           </w:t>
      </w:r>
      <w:r w:rsidRPr="00F72903">
        <w:rPr>
          <w:rFonts w:asciiTheme="minorHAnsi" w:hAnsiTheme="minorHAnsi"/>
          <w:color w:val="000000" w:themeColor="text1"/>
          <w:sz w:val="22"/>
          <w:szCs w:val="22"/>
        </w:rPr>
        <w:tab/>
        <w:t>1</w:t>
      </w:r>
      <w:r w:rsidR="00F72903" w:rsidRPr="00F72903">
        <w:rPr>
          <w:rFonts w:asciiTheme="minorHAnsi" w:hAnsiTheme="minorHAnsi"/>
          <w:color w:val="000000" w:themeColor="text1"/>
          <w:sz w:val="22"/>
          <w:szCs w:val="22"/>
        </w:rPr>
        <w:t>1718 Salem Warren Road</w:t>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t>1760 State Route 9</w:t>
      </w:r>
    </w:p>
    <w:p w14:paraId="64B6CDAA" w14:textId="6F26CA3D" w:rsidR="00777BE8" w:rsidRPr="00F72903" w:rsidRDefault="00777BE8" w:rsidP="00777BE8">
      <w:pPr>
        <w:pStyle w:val="Default"/>
        <w:rPr>
          <w:rFonts w:asciiTheme="minorHAnsi" w:hAnsiTheme="minorHAnsi"/>
          <w:color w:val="000000" w:themeColor="text1"/>
          <w:sz w:val="22"/>
          <w:szCs w:val="22"/>
        </w:rPr>
      </w:pPr>
      <w:r w:rsidRPr="00F72903">
        <w:rPr>
          <w:rFonts w:asciiTheme="minorHAnsi" w:hAnsiTheme="minorHAnsi"/>
          <w:color w:val="000000" w:themeColor="text1"/>
          <w:sz w:val="22"/>
          <w:szCs w:val="22"/>
        </w:rPr>
        <w:t xml:space="preserve">                 </w:t>
      </w:r>
      <w:r w:rsidRPr="00F72903">
        <w:rPr>
          <w:rFonts w:asciiTheme="minorHAnsi" w:hAnsiTheme="minorHAnsi"/>
          <w:color w:val="000000" w:themeColor="text1"/>
          <w:sz w:val="22"/>
          <w:szCs w:val="22"/>
        </w:rPr>
        <w:tab/>
      </w:r>
      <w:r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Salem</w:t>
      </w:r>
      <w:r w:rsidRPr="00F72903">
        <w:rPr>
          <w:rFonts w:asciiTheme="minorHAnsi" w:hAnsiTheme="minorHAnsi"/>
          <w:color w:val="000000" w:themeColor="text1"/>
          <w:sz w:val="22"/>
          <w:szCs w:val="22"/>
        </w:rPr>
        <w:t>, Ohio</w:t>
      </w:r>
      <w:r w:rsidR="00F72903" w:rsidRPr="00F72903">
        <w:rPr>
          <w:rFonts w:asciiTheme="minorHAnsi" w:hAnsiTheme="minorHAnsi"/>
          <w:color w:val="000000" w:themeColor="text1"/>
          <w:sz w:val="22"/>
          <w:szCs w:val="22"/>
        </w:rPr>
        <w:t xml:space="preserve"> 44460-9667</w:t>
      </w:r>
      <w:r w:rsidRPr="00F72903">
        <w:rPr>
          <w:rFonts w:asciiTheme="minorHAnsi" w:hAnsiTheme="minorHAnsi"/>
          <w:color w:val="000000" w:themeColor="text1"/>
          <w:sz w:val="22"/>
          <w:szCs w:val="22"/>
        </w:rPr>
        <w:t xml:space="preserve"> </w:t>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Salem, Ohio 44460-9583</w:t>
      </w:r>
    </w:p>
    <w:p w14:paraId="53FCD656" w14:textId="1A87F30F" w:rsidR="00777BE8" w:rsidRPr="00ED0FF3" w:rsidRDefault="00777BE8" w:rsidP="00777BE8">
      <w:pPr>
        <w:pStyle w:val="Default"/>
        <w:rPr>
          <w:rFonts w:asciiTheme="minorHAnsi" w:hAnsiTheme="minorHAnsi"/>
          <w:color w:val="000000" w:themeColor="text1"/>
          <w:sz w:val="22"/>
          <w:szCs w:val="22"/>
        </w:rPr>
      </w:pPr>
      <w:r w:rsidRPr="00F72903">
        <w:rPr>
          <w:rFonts w:asciiTheme="minorHAnsi" w:hAnsiTheme="minorHAnsi"/>
          <w:color w:val="000000" w:themeColor="text1"/>
          <w:sz w:val="22"/>
          <w:szCs w:val="22"/>
        </w:rPr>
        <w:t xml:space="preserve">                 </w:t>
      </w:r>
      <w:r w:rsidRPr="00F72903">
        <w:rPr>
          <w:rFonts w:asciiTheme="minorHAnsi" w:hAnsiTheme="minorHAnsi"/>
          <w:color w:val="000000" w:themeColor="text1"/>
          <w:sz w:val="22"/>
          <w:szCs w:val="22"/>
        </w:rPr>
        <w:tab/>
      </w:r>
      <w:r w:rsidRPr="00F72903">
        <w:rPr>
          <w:rFonts w:asciiTheme="minorHAnsi" w:hAnsiTheme="minorHAnsi"/>
          <w:color w:val="000000" w:themeColor="text1"/>
          <w:sz w:val="22"/>
          <w:szCs w:val="22"/>
        </w:rPr>
        <w:tab/>
        <w:t>(</w:t>
      </w:r>
      <w:r w:rsidR="00F72903" w:rsidRPr="00F72903">
        <w:rPr>
          <w:rFonts w:asciiTheme="minorHAnsi" w:hAnsiTheme="minorHAnsi"/>
          <w:color w:val="000000" w:themeColor="text1"/>
          <w:sz w:val="22"/>
          <w:szCs w:val="22"/>
        </w:rPr>
        <w:t>33</w:t>
      </w:r>
      <w:r w:rsidRPr="00F72903">
        <w:rPr>
          <w:rFonts w:asciiTheme="minorHAnsi" w:hAnsiTheme="minorHAnsi"/>
          <w:color w:val="000000" w:themeColor="text1"/>
          <w:sz w:val="22"/>
          <w:szCs w:val="22"/>
        </w:rPr>
        <w:t xml:space="preserve">0) </w:t>
      </w:r>
      <w:r w:rsidR="00F72903" w:rsidRPr="00F72903">
        <w:rPr>
          <w:rFonts w:asciiTheme="minorHAnsi" w:hAnsiTheme="minorHAnsi"/>
          <w:color w:val="000000" w:themeColor="text1"/>
          <w:sz w:val="22"/>
          <w:szCs w:val="22"/>
        </w:rPr>
        <w:t>332</w:t>
      </w:r>
      <w:r w:rsidRPr="00F72903">
        <w:rPr>
          <w:rFonts w:asciiTheme="minorHAnsi" w:hAnsiTheme="minorHAnsi"/>
          <w:color w:val="000000" w:themeColor="text1"/>
          <w:sz w:val="22"/>
          <w:szCs w:val="22"/>
        </w:rPr>
        <w:t>-</w:t>
      </w:r>
      <w:r w:rsidR="00F72903" w:rsidRPr="00F72903">
        <w:rPr>
          <w:rFonts w:asciiTheme="minorHAnsi" w:hAnsiTheme="minorHAnsi"/>
          <w:color w:val="000000" w:themeColor="text1"/>
          <w:sz w:val="22"/>
          <w:szCs w:val="22"/>
        </w:rPr>
        <w:t>4400</w:t>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r>
      <w:r w:rsidR="00F72903" w:rsidRPr="00F72903">
        <w:rPr>
          <w:rFonts w:asciiTheme="minorHAnsi" w:hAnsiTheme="minorHAnsi"/>
          <w:color w:val="000000" w:themeColor="text1"/>
          <w:sz w:val="22"/>
          <w:szCs w:val="22"/>
        </w:rPr>
        <w:tab/>
        <w:t>(330) 337-7303</w:t>
      </w:r>
    </w:p>
    <w:p w14:paraId="25B78A72" w14:textId="77777777" w:rsidR="00777BE8" w:rsidRDefault="00777BE8" w:rsidP="00777BE8">
      <w:pPr>
        <w:pStyle w:val="Default"/>
        <w:rPr>
          <w:rFonts w:asciiTheme="minorHAnsi" w:hAnsiTheme="minorHAnsi"/>
          <w:color w:val="FF0000"/>
          <w:sz w:val="22"/>
          <w:szCs w:val="22"/>
        </w:rPr>
      </w:pPr>
    </w:p>
    <w:p w14:paraId="0D46EBCB" w14:textId="77777777" w:rsidR="00777BE8" w:rsidRPr="00ED0FF3" w:rsidRDefault="00777BE8" w:rsidP="00777BE8">
      <w:pPr>
        <w:pStyle w:val="Default"/>
        <w:rPr>
          <w:rFonts w:asciiTheme="minorHAnsi" w:hAnsiTheme="minorHAnsi"/>
          <w:color w:val="000000" w:themeColor="text1"/>
          <w:sz w:val="22"/>
          <w:szCs w:val="22"/>
        </w:rPr>
      </w:pPr>
    </w:p>
    <w:p w14:paraId="74D07CF2" w14:textId="371A2ADF" w:rsidR="00777BE8" w:rsidRPr="0013209E" w:rsidRDefault="00777BE8" w:rsidP="00777BE8">
      <w:pPr>
        <w:pStyle w:val="NoSpacing"/>
        <w:rPr>
          <w:b/>
          <w:i/>
          <w:color w:val="FF0000"/>
          <w:u w:val="single"/>
        </w:rPr>
      </w:pPr>
      <w:r w:rsidRPr="0013209E">
        <w:rPr>
          <w:i/>
        </w:rPr>
        <w:t xml:space="preserve">Designer’s Note: Use </w:t>
      </w:r>
      <w:r>
        <w:rPr>
          <w:i/>
        </w:rPr>
        <w:t xml:space="preserve">of </w:t>
      </w:r>
      <w:r w:rsidRPr="0013209E">
        <w:rPr>
          <w:i/>
        </w:rPr>
        <w:t>note G11</w:t>
      </w:r>
      <w:r w:rsidR="008C7233">
        <w:rPr>
          <w:i/>
        </w:rPr>
        <w:t>8</w:t>
      </w:r>
      <w:r>
        <w:rPr>
          <w:i/>
        </w:rPr>
        <w:t>B</w:t>
      </w:r>
      <w:r w:rsidRPr="0013209E">
        <w:rPr>
          <w:i/>
        </w:rPr>
        <w:t xml:space="preserve"> </w:t>
      </w:r>
      <w:r>
        <w:rPr>
          <w:i/>
          <w:u w:val="single"/>
        </w:rPr>
        <w:t>will be required.</w:t>
      </w:r>
    </w:p>
    <w:p w14:paraId="7D564493" w14:textId="77777777" w:rsidR="00777BE8" w:rsidRPr="005965FA" w:rsidRDefault="00777BE8" w:rsidP="00777BE8">
      <w:pPr>
        <w:pStyle w:val="NoSpacing"/>
        <w:ind w:left="720"/>
      </w:pPr>
    </w:p>
    <w:p w14:paraId="7191B48F" w14:textId="77777777" w:rsidR="00777BE8" w:rsidRPr="003048A4" w:rsidRDefault="00777BE8" w:rsidP="00777BE8">
      <w:pPr>
        <w:pStyle w:val="NoSpacing"/>
        <w:rPr>
          <w:b/>
          <w:u w:val="single"/>
        </w:rPr>
      </w:pPr>
      <w:r>
        <w:rPr>
          <w:b/>
          <w:u w:val="single"/>
        </w:rPr>
        <w:t>Step #10</w:t>
      </w:r>
      <w:r w:rsidRPr="003048A4">
        <w:rPr>
          <w:b/>
          <w:u w:val="single"/>
        </w:rPr>
        <w:t xml:space="preserve">: </w:t>
      </w:r>
      <w:r>
        <w:rPr>
          <w:u w:val="single"/>
        </w:rPr>
        <w:t>COMPILE/SUBMIT NOTIFICATION LETTER TO THE PRIVATE AIRPORT OWNER AND TO THE ODOT OFFICE OF AVIATION.</w:t>
      </w:r>
    </w:p>
    <w:p w14:paraId="7DC8C735" w14:textId="77777777" w:rsidR="00777BE8" w:rsidRDefault="00777BE8" w:rsidP="00777BE8">
      <w:pPr>
        <w:pStyle w:val="NoSpacing"/>
        <w:rPr>
          <w:i/>
        </w:rPr>
      </w:pPr>
      <w:r>
        <w:t>NOT APPLICABLE</w:t>
      </w:r>
    </w:p>
    <w:p w14:paraId="1A8F46CD" w14:textId="77777777" w:rsidR="00777BE8" w:rsidRDefault="00777BE8" w:rsidP="00777BE8">
      <w:pPr>
        <w:pStyle w:val="NoSpacing"/>
      </w:pPr>
    </w:p>
    <w:p w14:paraId="79E34D3D" w14:textId="77777777" w:rsidR="00777BE8" w:rsidRDefault="00777BE8"/>
    <w:sectPr w:rsidR="00777BE8" w:rsidSect="00AD4F9D">
      <w:headerReference w:type="even" r:id="rId14"/>
      <w:headerReference w:type="default" r:id="rId15"/>
      <w:footerReference w:type="even" r:id="rId16"/>
      <w:footerReference w:type="default" r:id="rId17"/>
      <w:headerReference w:type="first" r:id="rId18"/>
      <w:footerReference w:type="first" r:id="rId19"/>
      <w:pgSz w:w="12240" w:h="15840"/>
      <w:pgMar w:top="1882" w:right="1224" w:bottom="1440" w:left="122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0A4EC" w14:textId="77777777" w:rsidR="00777BE8" w:rsidRDefault="00777BE8" w:rsidP="00AD4F9D">
      <w:r>
        <w:separator/>
      </w:r>
    </w:p>
  </w:endnote>
  <w:endnote w:type="continuationSeparator" w:id="0">
    <w:p w14:paraId="5DB7FFD1" w14:textId="77777777" w:rsidR="00777BE8" w:rsidRDefault="00777BE8" w:rsidP="00AD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77C7A" w14:textId="77777777" w:rsidR="00B073F4" w:rsidRDefault="00B073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8254D" w14:textId="77777777" w:rsidR="00161C30" w:rsidRDefault="00161C30">
    <w:pPr>
      <w:pStyle w:val="Footer"/>
    </w:pPr>
    <w:r>
      <w:rPr>
        <w:noProof/>
      </w:rPr>
      <w:drawing>
        <wp:inline distT="0" distB="0" distL="0" distR="0" wp14:anchorId="18FF5C5A" wp14:editId="1786AB29">
          <wp:extent cx="3898352" cy="34359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HM Letterhead Columbus new.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3898352" cy="343594"/>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52909" w14:textId="77777777" w:rsidR="00825D6E" w:rsidRDefault="00637D99" w:rsidP="00E95146">
    <w:pPr>
      <w:pStyle w:val="Footer"/>
      <w:tabs>
        <w:tab w:val="left" w:pos="3591"/>
      </w:tabs>
    </w:pPr>
    <w:r>
      <w:rPr>
        <w:noProof/>
      </w:rPr>
      <w:drawing>
        <wp:inline distT="0" distB="0" distL="0" distR="0" wp14:anchorId="51B35103" wp14:editId="6737C46B">
          <wp:extent cx="3898352" cy="34359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HM Letterhead Columbus new.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3898352" cy="343594"/>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8E3A" w14:textId="77777777" w:rsidR="00777BE8" w:rsidRDefault="00777BE8" w:rsidP="00AD4F9D">
      <w:r>
        <w:separator/>
      </w:r>
    </w:p>
  </w:footnote>
  <w:footnote w:type="continuationSeparator" w:id="0">
    <w:p w14:paraId="441A742B" w14:textId="77777777" w:rsidR="00777BE8" w:rsidRDefault="00777BE8" w:rsidP="00AD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DAD93" w14:textId="77777777" w:rsidR="00B073F4" w:rsidRDefault="00B073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F044" w14:textId="374B893A" w:rsidR="00AD4F9D" w:rsidRPr="00FA560F" w:rsidRDefault="00DC5273" w:rsidP="00AD4F9D">
    <w:pPr>
      <w:pStyle w:val="Header"/>
      <w:rPr>
        <w:sz w:val="16"/>
        <w:szCs w:val="16"/>
      </w:rPr>
    </w:pPr>
    <w:r>
      <w:rPr>
        <w:noProof/>
      </w:rPr>
      <w:drawing>
        <wp:anchor distT="0" distB="0" distL="114300" distR="114300" simplePos="0" relativeHeight="251662335" behindDoc="0" locked="0" layoutInCell="1" allowOverlap="1" wp14:anchorId="29D6C727" wp14:editId="2FA2F0DF">
          <wp:simplePos x="0" y="0"/>
          <wp:positionH relativeFrom="column">
            <wp:posOffset>5637848</wp:posOffset>
          </wp:positionH>
          <wp:positionV relativeFrom="paragraph">
            <wp:posOffset>22860</wp:posOffset>
          </wp:positionV>
          <wp:extent cx="687070" cy="63055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070" cy="630555"/>
                  </a:xfrm>
                  <a:prstGeom prst="rect">
                    <a:avLst/>
                  </a:prstGeom>
                </pic:spPr>
              </pic:pic>
            </a:graphicData>
          </a:graphic>
          <wp14:sizeRelH relativeFrom="page">
            <wp14:pctWidth>0</wp14:pctWidth>
          </wp14:sizeRelH>
          <wp14:sizeRelV relativeFrom="page">
            <wp14:pctHeight>0</wp14:pctHeight>
          </wp14:sizeRelV>
        </wp:anchor>
      </w:drawing>
    </w:r>
    <w:sdt>
      <w:sdtPr>
        <w:rPr>
          <w:sz w:val="16"/>
          <w:szCs w:val="16"/>
        </w:rPr>
        <w:id w:val="1169986259"/>
        <w:docPartObj>
          <w:docPartGallery w:val="Page Numbers (Top of Page)"/>
          <w:docPartUnique/>
        </w:docPartObj>
      </w:sdtPr>
      <w:sdtEndPr/>
      <w:sdtContent>
        <w:r w:rsidR="00AD4F9D" w:rsidRPr="00FA560F">
          <w:rPr>
            <w:rStyle w:val="SubsequentPageHeadingsChar"/>
            <w:rFonts w:ascii="Arial" w:hAnsi="Arial" w:cs="Arial"/>
            <w:sz w:val="16"/>
            <w:szCs w:val="16"/>
          </w:rPr>
          <w:t>Pag</w:t>
        </w:r>
        <w:r w:rsidR="00AD4F9D" w:rsidRPr="00FA560F">
          <w:rPr>
            <w:color w:val="808080" w:themeColor="background1" w:themeShade="80"/>
            <w:sz w:val="16"/>
            <w:szCs w:val="16"/>
          </w:rPr>
          <w:t xml:space="preserve">e </w:t>
        </w:r>
        <w:r w:rsidR="00AD4F9D" w:rsidRPr="00FA560F">
          <w:rPr>
            <w:bCs/>
            <w:color w:val="808080" w:themeColor="background1" w:themeShade="80"/>
            <w:sz w:val="16"/>
            <w:szCs w:val="16"/>
          </w:rPr>
          <w:fldChar w:fldCharType="begin"/>
        </w:r>
        <w:r w:rsidR="00AD4F9D" w:rsidRPr="00FA560F">
          <w:rPr>
            <w:bCs/>
            <w:color w:val="808080" w:themeColor="background1" w:themeShade="80"/>
            <w:sz w:val="16"/>
            <w:szCs w:val="16"/>
          </w:rPr>
          <w:instrText xml:space="preserve"> PAGE </w:instrText>
        </w:r>
        <w:r w:rsidR="00AD4F9D" w:rsidRPr="00FA560F">
          <w:rPr>
            <w:bCs/>
            <w:color w:val="808080" w:themeColor="background1" w:themeShade="80"/>
            <w:sz w:val="16"/>
            <w:szCs w:val="16"/>
          </w:rPr>
          <w:fldChar w:fldCharType="separate"/>
        </w:r>
        <w:r w:rsidR="00161C30">
          <w:rPr>
            <w:bCs/>
            <w:noProof/>
            <w:color w:val="808080" w:themeColor="background1" w:themeShade="80"/>
            <w:sz w:val="16"/>
            <w:szCs w:val="16"/>
          </w:rPr>
          <w:t>2</w:t>
        </w:r>
        <w:r w:rsidR="00AD4F9D" w:rsidRPr="00FA560F">
          <w:rPr>
            <w:bCs/>
            <w:color w:val="808080" w:themeColor="background1" w:themeShade="80"/>
            <w:sz w:val="16"/>
            <w:szCs w:val="16"/>
          </w:rPr>
          <w:fldChar w:fldCharType="end"/>
        </w:r>
        <w:r w:rsidR="00AD4F9D" w:rsidRPr="00FA560F">
          <w:rPr>
            <w:color w:val="808080" w:themeColor="background1" w:themeShade="80"/>
            <w:sz w:val="16"/>
            <w:szCs w:val="16"/>
          </w:rPr>
          <w:t xml:space="preserve"> of </w:t>
        </w:r>
        <w:r w:rsidR="00AD4F9D" w:rsidRPr="00FA560F">
          <w:rPr>
            <w:bCs/>
            <w:color w:val="808080" w:themeColor="background1" w:themeShade="80"/>
            <w:sz w:val="16"/>
            <w:szCs w:val="16"/>
          </w:rPr>
          <w:fldChar w:fldCharType="begin"/>
        </w:r>
        <w:r w:rsidR="00AD4F9D" w:rsidRPr="00FA560F">
          <w:rPr>
            <w:bCs/>
            <w:color w:val="808080" w:themeColor="background1" w:themeShade="80"/>
            <w:sz w:val="16"/>
            <w:szCs w:val="16"/>
          </w:rPr>
          <w:instrText xml:space="preserve"> NUMPAGES  </w:instrText>
        </w:r>
        <w:r w:rsidR="00AD4F9D" w:rsidRPr="00FA560F">
          <w:rPr>
            <w:bCs/>
            <w:color w:val="808080" w:themeColor="background1" w:themeShade="80"/>
            <w:sz w:val="16"/>
            <w:szCs w:val="16"/>
          </w:rPr>
          <w:fldChar w:fldCharType="separate"/>
        </w:r>
        <w:r w:rsidR="00161C30">
          <w:rPr>
            <w:bCs/>
            <w:noProof/>
            <w:color w:val="808080" w:themeColor="background1" w:themeShade="80"/>
            <w:sz w:val="16"/>
            <w:szCs w:val="16"/>
          </w:rPr>
          <w:t>2</w:t>
        </w:r>
        <w:r w:rsidR="00AD4F9D" w:rsidRPr="00FA560F">
          <w:rPr>
            <w:bCs/>
            <w:color w:val="808080" w:themeColor="background1" w:themeShade="80"/>
            <w:sz w:val="16"/>
            <w:szCs w:val="16"/>
          </w:rPr>
          <w:fldChar w:fldCharType="end"/>
        </w:r>
      </w:sdtContent>
    </w:sdt>
  </w:p>
  <w:p w14:paraId="63F146AE" w14:textId="77777777" w:rsidR="00AD4F9D" w:rsidRDefault="00AD4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50F5" w14:textId="77777777" w:rsidR="00F24493" w:rsidRDefault="00F24493" w:rsidP="00F23043">
    <w:pPr>
      <w:pStyle w:val="Header"/>
      <w:tabs>
        <w:tab w:val="clear" w:pos="4680"/>
        <w:tab w:val="clear" w:pos="9360"/>
        <w:tab w:val="left" w:pos="7256"/>
      </w:tabs>
      <w:jc w:val="right"/>
    </w:pPr>
    <w:r>
      <w:rPr>
        <w:noProof/>
      </w:rPr>
      <w:drawing>
        <wp:inline distT="0" distB="0" distL="0" distR="0" wp14:anchorId="2460FBCB" wp14:editId="37A8618E">
          <wp:extent cx="2204266" cy="8389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HM-Letterhead-Flint-TOP.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04266" cy="838937"/>
                  </a:xfrm>
                  <a:prstGeom prst="rect">
                    <a:avLst/>
                  </a:prstGeom>
                  <a:ln>
                    <a:noFill/>
                  </a:ln>
                  <a:extLst>
                    <a:ext uri="{53640926-AAD7-44D8-BBD7-CCE9431645EC}">
                      <a14:shadowObscured xmlns:a14="http://schemas.microsoft.com/office/drawing/2010/main"/>
                    </a:ext>
                  </a:extLst>
                </pic:spPr>
              </pic:pic>
            </a:graphicData>
          </a:graphic>
        </wp:inline>
      </w:drawing>
    </w:r>
  </w:p>
  <w:p w14:paraId="70DD9287" w14:textId="77777777" w:rsidR="00F24493" w:rsidRDefault="00F24493" w:rsidP="00F24493">
    <w:pPr>
      <w:pStyle w:val="Header"/>
      <w:tabs>
        <w:tab w:val="clear" w:pos="4680"/>
        <w:tab w:val="clear" w:pos="9360"/>
        <w:tab w:val="left" w:pos="7256"/>
      </w:tabs>
    </w:pPr>
  </w:p>
  <w:p w14:paraId="7F4B48D7" w14:textId="77777777" w:rsidR="00F24493" w:rsidRDefault="00F24493" w:rsidP="00F24493">
    <w:pPr>
      <w:pStyle w:val="Header"/>
      <w:tabs>
        <w:tab w:val="clear" w:pos="4680"/>
        <w:tab w:val="clear" w:pos="9360"/>
        <w:tab w:val="left" w:pos="72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675C7B"/>
    <w:multiLevelType w:val="hybridMultilevel"/>
    <w:tmpl w:val="CB4E109E"/>
    <w:lvl w:ilvl="0" w:tplc="7CE6E15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478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BE8"/>
    <w:rsid w:val="000307A4"/>
    <w:rsid w:val="00030D4E"/>
    <w:rsid w:val="00040444"/>
    <w:rsid w:val="000D46AF"/>
    <w:rsid w:val="00106D76"/>
    <w:rsid w:val="00147AE6"/>
    <w:rsid w:val="00161C30"/>
    <w:rsid w:val="001D7382"/>
    <w:rsid w:val="00261020"/>
    <w:rsid w:val="002B6871"/>
    <w:rsid w:val="0038501D"/>
    <w:rsid w:val="00467442"/>
    <w:rsid w:val="004A7C90"/>
    <w:rsid w:val="004F4B14"/>
    <w:rsid w:val="00536EFC"/>
    <w:rsid w:val="005C0EEF"/>
    <w:rsid w:val="00604F5E"/>
    <w:rsid w:val="00610BAC"/>
    <w:rsid w:val="00624126"/>
    <w:rsid w:val="00637D99"/>
    <w:rsid w:val="00707A7A"/>
    <w:rsid w:val="00752EF0"/>
    <w:rsid w:val="00777BE8"/>
    <w:rsid w:val="007C5F6A"/>
    <w:rsid w:val="007F2660"/>
    <w:rsid w:val="008016ED"/>
    <w:rsid w:val="00825D6E"/>
    <w:rsid w:val="008414AD"/>
    <w:rsid w:val="00881D9B"/>
    <w:rsid w:val="008C52D8"/>
    <w:rsid w:val="008C7233"/>
    <w:rsid w:val="00985FAE"/>
    <w:rsid w:val="009A6FD7"/>
    <w:rsid w:val="009E1C37"/>
    <w:rsid w:val="00A34256"/>
    <w:rsid w:val="00A7578C"/>
    <w:rsid w:val="00AD4F9D"/>
    <w:rsid w:val="00B073F4"/>
    <w:rsid w:val="00B33FE0"/>
    <w:rsid w:val="00B579C8"/>
    <w:rsid w:val="00C11F7A"/>
    <w:rsid w:val="00CA043D"/>
    <w:rsid w:val="00D561DC"/>
    <w:rsid w:val="00DC5273"/>
    <w:rsid w:val="00E46FE4"/>
    <w:rsid w:val="00E66394"/>
    <w:rsid w:val="00E93925"/>
    <w:rsid w:val="00E95146"/>
    <w:rsid w:val="00F0672E"/>
    <w:rsid w:val="00F23043"/>
    <w:rsid w:val="00F24493"/>
    <w:rsid w:val="00F4668A"/>
    <w:rsid w:val="00F72903"/>
    <w:rsid w:val="00F847D8"/>
    <w:rsid w:val="00FA5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E276F"/>
  <w15:docId w15:val="{3B1E0D88-F004-4E70-AE93-B07C6664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F9D"/>
    <w:pPr>
      <w:tabs>
        <w:tab w:val="center" w:pos="4680"/>
        <w:tab w:val="right" w:pos="9360"/>
      </w:tabs>
    </w:pPr>
  </w:style>
  <w:style w:type="character" w:customStyle="1" w:styleId="HeaderChar">
    <w:name w:val="Header Char"/>
    <w:basedOn w:val="DefaultParagraphFont"/>
    <w:link w:val="Header"/>
    <w:uiPriority w:val="99"/>
    <w:rsid w:val="00AD4F9D"/>
  </w:style>
  <w:style w:type="paragraph" w:styleId="Footer">
    <w:name w:val="footer"/>
    <w:basedOn w:val="Normal"/>
    <w:link w:val="FooterChar"/>
    <w:uiPriority w:val="99"/>
    <w:unhideWhenUsed/>
    <w:rsid w:val="00AD4F9D"/>
    <w:pPr>
      <w:tabs>
        <w:tab w:val="center" w:pos="4680"/>
        <w:tab w:val="right" w:pos="9360"/>
      </w:tabs>
    </w:pPr>
  </w:style>
  <w:style w:type="character" w:customStyle="1" w:styleId="FooterChar">
    <w:name w:val="Footer Char"/>
    <w:basedOn w:val="DefaultParagraphFont"/>
    <w:link w:val="Footer"/>
    <w:uiPriority w:val="99"/>
    <w:rsid w:val="00AD4F9D"/>
  </w:style>
  <w:style w:type="character" w:styleId="PlaceholderText">
    <w:name w:val="Placeholder Text"/>
    <w:basedOn w:val="DefaultParagraphFont"/>
    <w:uiPriority w:val="99"/>
    <w:semiHidden/>
    <w:rsid w:val="00AD4F9D"/>
    <w:rPr>
      <w:color w:val="808080"/>
    </w:rPr>
  </w:style>
  <w:style w:type="paragraph" w:customStyle="1" w:styleId="SubsequentPageHeadings">
    <w:name w:val="Subsequent Page Headings"/>
    <w:basedOn w:val="Header"/>
    <w:link w:val="SubsequentPageHeadingsChar"/>
    <w:qFormat/>
    <w:rsid w:val="00AD4F9D"/>
    <w:rPr>
      <w:rFonts w:asciiTheme="minorHAnsi" w:hAnsiTheme="minorHAnsi" w:cstheme="minorHAnsi"/>
      <w:color w:val="808080" w:themeColor="background1" w:themeShade="80"/>
      <w:sz w:val="18"/>
      <w:szCs w:val="18"/>
    </w:rPr>
  </w:style>
  <w:style w:type="character" w:customStyle="1" w:styleId="SubsequentPageHeadingsChar">
    <w:name w:val="Subsequent Page Headings Char"/>
    <w:basedOn w:val="HeaderChar"/>
    <w:link w:val="SubsequentPageHeadings"/>
    <w:rsid w:val="00AD4F9D"/>
    <w:rPr>
      <w:rFonts w:asciiTheme="minorHAnsi" w:hAnsiTheme="minorHAnsi" w:cstheme="minorHAnsi"/>
      <w:color w:val="808080" w:themeColor="background1" w:themeShade="80"/>
      <w:sz w:val="18"/>
      <w:szCs w:val="18"/>
    </w:rPr>
  </w:style>
  <w:style w:type="paragraph" w:styleId="BalloonText">
    <w:name w:val="Balloon Text"/>
    <w:basedOn w:val="Normal"/>
    <w:link w:val="BalloonTextChar"/>
    <w:uiPriority w:val="99"/>
    <w:semiHidden/>
    <w:unhideWhenUsed/>
    <w:rsid w:val="00AD4F9D"/>
    <w:rPr>
      <w:rFonts w:ascii="Tahoma" w:hAnsi="Tahoma" w:cs="Tahoma"/>
      <w:sz w:val="16"/>
      <w:szCs w:val="16"/>
    </w:rPr>
  </w:style>
  <w:style w:type="character" w:customStyle="1" w:styleId="BalloonTextChar">
    <w:name w:val="Balloon Text Char"/>
    <w:basedOn w:val="DefaultParagraphFont"/>
    <w:link w:val="BalloonText"/>
    <w:uiPriority w:val="99"/>
    <w:semiHidden/>
    <w:rsid w:val="00AD4F9D"/>
    <w:rPr>
      <w:rFonts w:ascii="Tahoma" w:hAnsi="Tahoma" w:cs="Tahoma"/>
      <w:sz w:val="16"/>
      <w:szCs w:val="16"/>
    </w:rPr>
  </w:style>
  <w:style w:type="character" w:customStyle="1" w:styleId="MainTextChar">
    <w:name w:val="Main Text Char"/>
    <w:basedOn w:val="DefaultParagraphFont"/>
    <w:link w:val="MainText"/>
    <w:locked/>
    <w:rsid w:val="00FA560F"/>
    <w:rPr>
      <w:rFonts w:ascii="Garamond" w:hAnsi="Garamond" w:cstheme="minorBidi"/>
      <w:sz w:val="21"/>
      <w:szCs w:val="21"/>
    </w:rPr>
  </w:style>
  <w:style w:type="paragraph" w:customStyle="1" w:styleId="MainText">
    <w:name w:val="Main Text"/>
    <w:basedOn w:val="Normal"/>
    <w:link w:val="MainTextChar"/>
    <w:qFormat/>
    <w:rsid w:val="00FA560F"/>
    <w:pPr>
      <w:spacing w:before="420"/>
    </w:pPr>
    <w:rPr>
      <w:rFonts w:ascii="Garamond" w:hAnsi="Garamond" w:cstheme="minorBidi"/>
      <w:sz w:val="21"/>
      <w:szCs w:val="21"/>
    </w:rPr>
  </w:style>
  <w:style w:type="character" w:customStyle="1" w:styleId="EnclorCCtextChar">
    <w:name w:val="Encl or CC text Char"/>
    <w:basedOn w:val="DefaultParagraphFont"/>
    <w:link w:val="EnclorCCtext"/>
    <w:locked/>
    <w:rsid w:val="00FA560F"/>
    <w:rPr>
      <w:rFonts w:ascii="Garamond" w:hAnsi="Garamond" w:cstheme="minorBidi"/>
      <w:sz w:val="18"/>
      <w:szCs w:val="18"/>
    </w:rPr>
  </w:style>
  <w:style w:type="paragraph" w:customStyle="1" w:styleId="EnclorCCtext">
    <w:name w:val="Encl or CC text"/>
    <w:basedOn w:val="Normal"/>
    <w:link w:val="EnclorCCtextChar"/>
    <w:qFormat/>
    <w:rsid w:val="00FA560F"/>
    <w:pPr>
      <w:spacing w:before="420"/>
    </w:pPr>
    <w:rPr>
      <w:rFonts w:ascii="Garamond" w:hAnsi="Garamond" w:cstheme="minorBidi"/>
      <w:sz w:val="18"/>
      <w:szCs w:val="18"/>
    </w:rPr>
  </w:style>
  <w:style w:type="table" w:styleId="TableGrid">
    <w:name w:val="Table Grid"/>
    <w:basedOn w:val="TableNormal"/>
    <w:uiPriority w:val="39"/>
    <w:rsid w:val="00777BE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77BE8"/>
    <w:rPr>
      <w:rFonts w:asciiTheme="minorHAnsi" w:hAnsiTheme="minorHAnsi" w:cstheme="minorBidi"/>
      <w:sz w:val="22"/>
      <w:szCs w:val="22"/>
    </w:rPr>
  </w:style>
  <w:style w:type="character" w:styleId="Hyperlink">
    <w:name w:val="Hyperlink"/>
    <w:basedOn w:val="DefaultParagraphFont"/>
    <w:uiPriority w:val="99"/>
    <w:unhideWhenUsed/>
    <w:rsid w:val="00777BE8"/>
    <w:rPr>
      <w:color w:val="0000FF" w:themeColor="hyperlink"/>
      <w:u w:val="single"/>
    </w:rPr>
  </w:style>
  <w:style w:type="table" w:customStyle="1" w:styleId="TableGrid1">
    <w:name w:val="Table Grid1"/>
    <w:basedOn w:val="TableNormal"/>
    <w:next w:val="TableGrid"/>
    <w:uiPriority w:val="39"/>
    <w:rsid w:val="00777BE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7BE8"/>
    <w:pPr>
      <w:autoSpaceDE w:val="0"/>
      <w:autoSpaceDN w:val="0"/>
      <w:adjustRightInd w:val="0"/>
    </w:pPr>
    <w:rPr>
      <w:color w:val="000000"/>
      <w:sz w:val="24"/>
      <w:szCs w:val="24"/>
    </w:rPr>
  </w:style>
  <w:style w:type="character" w:styleId="FollowedHyperlink">
    <w:name w:val="FollowedHyperlink"/>
    <w:basedOn w:val="DefaultParagraphFont"/>
    <w:uiPriority w:val="99"/>
    <w:semiHidden/>
    <w:unhideWhenUsed/>
    <w:rsid w:val="00D561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029523">
      <w:bodyDiv w:val="1"/>
      <w:marLeft w:val="0"/>
      <w:marRight w:val="0"/>
      <w:marTop w:val="0"/>
      <w:marBottom w:val="0"/>
      <w:divBdr>
        <w:top w:val="none" w:sz="0" w:space="0" w:color="auto"/>
        <w:left w:val="none" w:sz="0" w:space="0" w:color="auto"/>
        <w:bottom w:val="none" w:sz="0" w:space="0" w:color="auto"/>
        <w:right w:val="none" w:sz="0" w:space="0" w:color="auto"/>
      </w:divBdr>
    </w:div>
    <w:div w:id="1335063972">
      <w:bodyDiv w:val="1"/>
      <w:marLeft w:val="0"/>
      <w:marRight w:val="0"/>
      <w:marTop w:val="0"/>
      <w:marBottom w:val="0"/>
      <w:divBdr>
        <w:top w:val="none" w:sz="0" w:space="0" w:color="auto"/>
        <w:left w:val="none" w:sz="0" w:space="0" w:color="auto"/>
        <w:bottom w:val="none" w:sz="0" w:space="0" w:color="auto"/>
        <w:right w:val="none" w:sz="0" w:space="0" w:color="auto"/>
      </w:divBdr>
    </w:div>
    <w:div w:id="201221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ewer.nationalmap.gov/viewer/" TargetMode="External"/><Relationship Id="rId13" Type="http://schemas.openxmlformats.org/officeDocument/2006/relationships/hyperlink" Target="http://www.dot.state.oh.us/Divisions/Engineering/CaddMapping/volume3/Volume3/1400_0714.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d11ww001.dot.state.oh.us/asp_production/LatLong/latlong_menu.as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yvector.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tollfreeairline.com/ohio.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ourairports.com/countries/US/OH/" TargetMode="Externa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ohm\dfs\Corporate\Templates\Letterhead,%20etc\Columbus\Columbus_Letterhea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63598CBC85473FA7140DFAE8A4B830"/>
        <w:category>
          <w:name w:val="General"/>
          <w:gallery w:val="placeholder"/>
        </w:category>
        <w:types>
          <w:type w:val="bbPlcHdr"/>
        </w:types>
        <w:behaviors>
          <w:behavior w:val="content"/>
        </w:behaviors>
        <w:guid w:val="{90F07DC5-658B-4A0C-8978-B5B9EF2BCEF2}"/>
      </w:docPartPr>
      <w:docPartBody>
        <w:p w:rsidR="00545E56" w:rsidRDefault="00545E56">
          <w:pPr>
            <w:pStyle w:val="6A63598CBC85473FA7140DFAE8A4B830"/>
          </w:pPr>
          <w:r>
            <w:rPr>
              <w:rStyle w:val="PlaceholderText"/>
              <w:rFonts w:ascii="Garamond" w:hAnsi="Garamond"/>
              <w:sz w:val="21"/>
              <w:szCs w:val="21"/>
            </w:rPr>
            <w:t>Select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56"/>
    <w:rsid w:val="004A7C90"/>
    <w:rsid w:val="00536EFC"/>
    <w:rsid w:val="00545E56"/>
    <w:rsid w:val="005C0EEF"/>
    <w:rsid w:val="009A6FD7"/>
    <w:rsid w:val="00E93925"/>
    <w:rsid w:val="00F84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6A63598CBC85473FA7140DFAE8A4B830">
    <w:name w:val="6A63598CBC85473FA7140DFAE8A4B8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ADF7F-B1E6-4EEE-B411-1CFEC8C3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Columbus_Letterhead</Template>
  <TotalTime>139</TotalTime>
  <Pages>4</Pages>
  <Words>1192</Words>
  <Characters>6739</Characters>
  <Application>Microsoft Office Word</Application>
  <DocSecurity>0</DocSecurity>
  <Lines>280</Lines>
  <Paragraphs>158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Dekle</dc:creator>
  <cp:lastModifiedBy>Chris Dekle</cp:lastModifiedBy>
  <cp:revision>14</cp:revision>
  <cp:lastPrinted>2026-01-28T18:54:00Z</cp:lastPrinted>
  <dcterms:created xsi:type="dcterms:W3CDTF">2025-12-10T15:47:00Z</dcterms:created>
  <dcterms:modified xsi:type="dcterms:W3CDTF">2026-01-28T18:57:00Z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